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5C" w:rsidRDefault="00DD655E" w:rsidP="00DD655E">
      <w:pPr>
        <w:spacing w:after="120" w:line="240" w:lineRule="auto"/>
        <w:rPr>
          <w:rFonts w:ascii="Trajan Pro" w:hAnsi="Trajan Pro" w:cs="TrajanPro-Bold"/>
          <w:b/>
          <w:bCs/>
          <w:caps/>
          <w:color w:val="867C4C"/>
          <w:sz w:val="36"/>
          <w:szCs w:val="36"/>
        </w:rPr>
      </w:pPr>
      <w:r>
        <w:rPr>
          <w:rFonts w:ascii="Trajan Pro" w:hAnsi="Trajan Pro" w:cs="TrajanPro-Bold"/>
          <w:b/>
          <w:bCs/>
          <w:caps/>
          <w:noProof/>
          <w:color w:val="867C4C"/>
          <w:sz w:val="36"/>
          <w:szCs w:val="36"/>
        </w:rPr>
        <w:drawing>
          <wp:anchor distT="0" distB="0" distL="114300" distR="114300" simplePos="0" relativeHeight="251657728" behindDoc="1" locked="0" layoutInCell="1" allowOverlap="1">
            <wp:simplePos x="0" y="0"/>
            <wp:positionH relativeFrom="column">
              <wp:posOffset>-682625</wp:posOffset>
            </wp:positionH>
            <wp:positionV relativeFrom="paragraph">
              <wp:posOffset>-457200</wp:posOffset>
            </wp:positionV>
            <wp:extent cx="7771130" cy="10068560"/>
            <wp:effectExtent l="19050" t="0" r="1270" b="0"/>
            <wp:wrapNone/>
            <wp:docPr id="2" name="Picture 0" descr="WAM Letterhead-Ren09-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M Letterhead-Ren09-web (2).jpg"/>
                    <pic:cNvPicPr>
                      <a:picLocks noChangeAspect="1" noChangeArrowheads="1"/>
                    </pic:cNvPicPr>
                  </pic:nvPicPr>
                  <pic:blipFill>
                    <a:blip r:embed="rId6"/>
                    <a:srcRect/>
                    <a:stretch>
                      <a:fillRect/>
                    </a:stretch>
                  </pic:blipFill>
                  <pic:spPr bwMode="auto">
                    <a:xfrm>
                      <a:off x="0" y="0"/>
                      <a:ext cx="7771130" cy="10068560"/>
                    </a:xfrm>
                    <a:prstGeom prst="rect">
                      <a:avLst/>
                    </a:prstGeom>
                    <a:noFill/>
                    <a:ln w="9525">
                      <a:noFill/>
                      <a:miter lim="800000"/>
                      <a:headEnd/>
                      <a:tailEnd/>
                    </a:ln>
                  </pic:spPr>
                </pic:pic>
              </a:graphicData>
            </a:graphic>
          </wp:anchor>
        </w:drawing>
      </w:r>
    </w:p>
    <w:p w:rsidR="00EB725C" w:rsidRDefault="00EB725C" w:rsidP="00DD655E">
      <w:pPr>
        <w:spacing w:after="120" w:line="240" w:lineRule="auto"/>
        <w:rPr>
          <w:rFonts w:ascii="Trajan Pro" w:hAnsi="Trajan Pro" w:cs="TrajanPro-Bold"/>
          <w:b/>
          <w:bCs/>
          <w:caps/>
          <w:color w:val="867C4C"/>
          <w:sz w:val="36"/>
          <w:szCs w:val="36"/>
        </w:rPr>
      </w:pPr>
    </w:p>
    <w:p w:rsidR="0089090E" w:rsidRPr="00B84BFB" w:rsidRDefault="0089090E" w:rsidP="00F81AC7">
      <w:pPr>
        <w:spacing w:after="120" w:line="240" w:lineRule="auto"/>
        <w:jc w:val="center"/>
        <w:rPr>
          <w:rFonts w:ascii="Trajan Pro" w:hAnsi="Trajan Pro" w:cs="TrajanPro-Bold"/>
          <w:b/>
          <w:bCs/>
          <w:caps/>
          <w:color w:val="867C4C"/>
          <w:sz w:val="36"/>
          <w:szCs w:val="36"/>
        </w:rPr>
      </w:pPr>
      <w:r w:rsidRPr="00B84BFB">
        <w:rPr>
          <w:rFonts w:ascii="Trajan Pro" w:hAnsi="Trajan Pro" w:cs="TrajanPro-Bold"/>
          <w:b/>
          <w:bCs/>
          <w:caps/>
          <w:color w:val="867C4C"/>
          <w:sz w:val="36"/>
          <w:szCs w:val="36"/>
        </w:rPr>
        <w:t>VENUE FEES</w:t>
      </w:r>
    </w:p>
    <w:p w:rsidR="0089090E" w:rsidRPr="001732E3" w:rsidRDefault="0089090E" w:rsidP="00F903BF">
      <w:pPr>
        <w:spacing w:after="0" w:line="240" w:lineRule="auto"/>
        <w:jc w:val="center"/>
        <w:rPr>
          <w:rFonts w:ascii="Trajan Pro" w:hAnsi="Trajan Pro"/>
        </w:rPr>
      </w:pPr>
    </w:p>
    <w:p w:rsidR="0089090E" w:rsidRPr="001732E3" w:rsidRDefault="0089090E" w:rsidP="00E87B06">
      <w:pPr>
        <w:pStyle w:val="NormalWeb"/>
        <w:spacing w:after="0" w:line="240" w:lineRule="auto"/>
        <w:rPr>
          <w:rFonts w:ascii="Garamond" w:hAnsi="Garamond" w:cs="Whitney-Light"/>
          <w:caps/>
          <w:sz w:val="24"/>
          <w:szCs w:val="24"/>
        </w:rPr>
      </w:pPr>
      <w:r w:rsidRPr="001732E3">
        <w:rPr>
          <w:rFonts w:ascii="Garamond" w:hAnsi="Garamond" w:cs="Helvetica"/>
          <w:color w:val="1E1A14"/>
          <w:sz w:val="24"/>
          <w:szCs w:val="24"/>
        </w:rPr>
        <w:t xml:space="preserve">The Museum makes available, on a rental basis, the use of its unique architectural spaces and galleries for groups or individuals to host </w:t>
      </w:r>
      <w:r w:rsidR="00F2404A">
        <w:rPr>
          <w:rFonts w:ascii="Garamond" w:hAnsi="Garamond" w:cs="Helvetica"/>
          <w:color w:val="1E1A14"/>
          <w:sz w:val="24"/>
          <w:szCs w:val="24"/>
        </w:rPr>
        <w:t>Cocktail Receptions, Brid</w:t>
      </w:r>
      <w:r w:rsidR="004C3F9E">
        <w:rPr>
          <w:rFonts w:ascii="Garamond" w:hAnsi="Garamond" w:cs="Helvetica"/>
          <w:color w:val="1E1A14"/>
          <w:sz w:val="24"/>
          <w:szCs w:val="24"/>
        </w:rPr>
        <w:t xml:space="preserve">al Showers, </w:t>
      </w:r>
      <w:r w:rsidR="000E22D8">
        <w:rPr>
          <w:rFonts w:ascii="Garamond" w:hAnsi="Garamond" w:cs="Helvetica"/>
          <w:color w:val="1E1A14"/>
          <w:sz w:val="24"/>
          <w:szCs w:val="24"/>
        </w:rPr>
        <w:t>Holiday</w:t>
      </w:r>
      <w:r w:rsidR="00F2404A">
        <w:rPr>
          <w:rFonts w:ascii="Garamond" w:hAnsi="Garamond" w:cs="Helvetica"/>
          <w:color w:val="1E1A14"/>
          <w:sz w:val="24"/>
          <w:szCs w:val="24"/>
        </w:rPr>
        <w:t xml:space="preserve"> Parties</w:t>
      </w:r>
      <w:r w:rsidR="00080996">
        <w:rPr>
          <w:rFonts w:ascii="Garamond" w:hAnsi="Garamond" w:cs="Helvetica"/>
          <w:color w:val="1E1A14"/>
          <w:sz w:val="24"/>
          <w:szCs w:val="24"/>
        </w:rPr>
        <w:t xml:space="preserve"> and</w:t>
      </w:r>
      <w:r w:rsidR="00F2404A">
        <w:rPr>
          <w:rFonts w:ascii="Garamond" w:hAnsi="Garamond" w:cs="Helvetica"/>
          <w:color w:val="1E1A14"/>
          <w:sz w:val="24"/>
          <w:szCs w:val="24"/>
        </w:rPr>
        <w:t xml:space="preserve"> C</w:t>
      </w:r>
      <w:r w:rsidR="00A40277">
        <w:rPr>
          <w:rFonts w:ascii="Garamond" w:hAnsi="Garamond" w:cs="Helvetica"/>
          <w:color w:val="1E1A14"/>
          <w:sz w:val="24"/>
          <w:szCs w:val="24"/>
        </w:rPr>
        <w:t xml:space="preserve">orporate events including </w:t>
      </w:r>
      <w:r w:rsidR="00F2404A">
        <w:rPr>
          <w:rFonts w:ascii="Garamond" w:hAnsi="Garamond" w:cs="Helvetica"/>
          <w:color w:val="1E1A14"/>
          <w:sz w:val="24"/>
          <w:szCs w:val="24"/>
        </w:rPr>
        <w:t>D</w:t>
      </w:r>
      <w:r w:rsidRPr="001732E3">
        <w:rPr>
          <w:rFonts w:ascii="Garamond" w:hAnsi="Garamond" w:cs="Helvetica"/>
          <w:color w:val="1E1A14"/>
          <w:sz w:val="24"/>
          <w:szCs w:val="24"/>
        </w:rPr>
        <w:t xml:space="preserve">inners, </w:t>
      </w:r>
      <w:r w:rsidR="00F2404A">
        <w:rPr>
          <w:rFonts w:ascii="Garamond" w:hAnsi="Garamond" w:cs="Helvetica"/>
          <w:color w:val="1E1A14"/>
          <w:sz w:val="24"/>
          <w:szCs w:val="24"/>
        </w:rPr>
        <w:t>M</w:t>
      </w:r>
      <w:r w:rsidRPr="001732E3">
        <w:rPr>
          <w:rFonts w:ascii="Garamond" w:hAnsi="Garamond" w:cs="Helvetica"/>
          <w:color w:val="1E1A14"/>
          <w:sz w:val="24"/>
          <w:szCs w:val="24"/>
        </w:rPr>
        <w:t xml:space="preserve">eetings, </w:t>
      </w:r>
      <w:r w:rsidR="00A40277">
        <w:rPr>
          <w:rFonts w:ascii="Garamond" w:hAnsi="Garamond" w:cs="Helvetica"/>
          <w:color w:val="1E1A14"/>
          <w:sz w:val="24"/>
          <w:szCs w:val="24"/>
        </w:rPr>
        <w:t xml:space="preserve">and </w:t>
      </w:r>
      <w:r w:rsidR="00117AAE">
        <w:rPr>
          <w:rFonts w:ascii="Garamond" w:hAnsi="Garamond" w:cs="Helvetica"/>
          <w:color w:val="1E1A14"/>
          <w:sz w:val="24"/>
          <w:szCs w:val="24"/>
        </w:rPr>
        <w:t>Client Appreciation</w:t>
      </w:r>
      <w:r w:rsidRPr="001732E3">
        <w:rPr>
          <w:rFonts w:ascii="Garamond" w:hAnsi="Garamond" w:cs="Helvetica"/>
          <w:color w:val="1E1A14"/>
          <w:sz w:val="24"/>
          <w:szCs w:val="24"/>
        </w:rPr>
        <w:t xml:space="preserve"> events. To schedule a personal tour or request information, contact </w:t>
      </w:r>
      <w:r w:rsidR="00117AAE">
        <w:rPr>
          <w:rFonts w:ascii="Garamond" w:hAnsi="Garamond" w:cs="Helvetica"/>
          <w:color w:val="1E1A14"/>
          <w:sz w:val="24"/>
          <w:szCs w:val="24"/>
        </w:rPr>
        <w:t xml:space="preserve">Kristen Kirk </w:t>
      </w:r>
      <w:r w:rsidRPr="001732E3">
        <w:rPr>
          <w:rFonts w:ascii="Garamond" w:hAnsi="Garamond" w:cs="Helvetica"/>
          <w:color w:val="1E1A14"/>
          <w:sz w:val="24"/>
          <w:szCs w:val="24"/>
        </w:rPr>
        <w:t>at 508.79</w:t>
      </w:r>
      <w:r w:rsidR="00A53EEF">
        <w:rPr>
          <w:rFonts w:ascii="Garamond" w:hAnsi="Garamond" w:cs="Helvetica"/>
          <w:color w:val="1E1A14"/>
          <w:sz w:val="24"/>
          <w:szCs w:val="24"/>
        </w:rPr>
        <w:t>3</w:t>
      </w:r>
      <w:r w:rsidRPr="001732E3">
        <w:rPr>
          <w:rFonts w:ascii="Garamond" w:hAnsi="Garamond" w:cs="Helvetica"/>
          <w:color w:val="1E1A14"/>
          <w:sz w:val="24"/>
          <w:szCs w:val="24"/>
        </w:rPr>
        <w:t>.4</w:t>
      </w:r>
      <w:r w:rsidR="00A53EEF">
        <w:rPr>
          <w:rFonts w:ascii="Garamond" w:hAnsi="Garamond" w:cs="Helvetica"/>
          <w:color w:val="1E1A14"/>
          <w:sz w:val="24"/>
          <w:szCs w:val="24"/>
        </w:rPr>
        <w:t>3</w:t>
      </w:r>
      <w:r w:rsidR="00117AAE">
        <w:rPr>
          <w:rFonts w:ascii="Garamond" w:hAnsi="Garamond" w:cs="Helvetica"/>
          <w:color w:val="1E1A14"/>
          <w:sz w:val="24"/>
          <w:szCs w:val="24"/>
        </w:rPr>
        <w:t>30</w:t>
      </w:r>
      <w:r w:rsidR="00E82B2A">
        <w:rPr>
          <w:rFonts w:ascii="Garamond" w:hAnsi="Garamond" w:cs="Helvetica"/>
          <w:color w:val="1E1A14"/>
          <w:sz w:val="24"/>
          <w:szCs w:val="24"/>
        </w:rPr>
        <w:t xml:space="preserve"> </w:t>
      </w:r>
      <w:r w:rsidRPr="001732E3">
        <w:rPr>
          <w:rFonts w:ascii="Garamond" w:hAnsi="Garamond" w:cs="Helvetica"/>
          <w:sz w:val="24"/>
          <w:szCs w:val="24"/>
        </w:rPr>
        <w:t>or</w:t>
      </w:r>
      <w:r w:rsidRPr="001732E3">
        <w:rPr>
          <w:rFonts w:ascii="Garamond" w:hAnsi="Garamond" w:cs="Whitney-Light"/>
          <w:sz w:val="24"/>
          <w:szCs w:val="24"/>
        </w:rPr>
        <w:t xml:space="preserve"> by e-mail at </w:t>
      </w:r>
      <w:r w:rsidR="00117AAE">
        <w:rPr>
          <w:rFonts w:ascii="Garamond" w:hAnsi="Garamond" w:cs="Whitney-Light"/>
          <w:sz w:val="24"/>
          <w:szCs w:val="24"/>
        </w:rPr>
        <w:t>facilityrentals</w:t>
      </w:r>
      <w:r w:rsidRPr="00A40277">
        <w:rPr>
          <w:rFonts w:ascii="Garamond" w:hAnsi="Garamond" w:cs="Whitney-Light"/>
          <w:sz w:val="24"/>
          <w:szCs w:val="24"/>
        </w:rPr>
        <w:t>@worcesterart.org</w:t>
      </w:r>
      <w:r w:rsidRPr="001732E3">
        <w:rPr>
          <w:rFonts w:ascii="Garamond" w:hAnsi="Garamond" w:cs="Whitney-Light"/>
          <w:sz w:val="24"/>
          <w:szCs w:val="24"/>
        </w:rPr>
        <w:br/>
      </w:r>
    </w:p>
    <w:p w:rsidR="0089090E" w:rsidRPr="00B036D4" w:rsidRDefault="0089090E" w:rsidP="009451B4">
      <w:pPr>
        <w:tabs>
          <w:tab w:val="left" w:pos="360"/>
          <w:tab w:val="left" w:pos="3420"/>
          <w:tab w:val="left" w:pos="7020"/>
        </w:tabs>
        <w:spacing w:after="100" w:afterAutospacing="1" w:line="240" w:lineRule="auto"/>
        <w:rPr>
          <w:rFonts w:ascii="Trajan Pro" w:hAnsi="Trajan Pro" w:cs="Whitney-Light"/>
          <w:b/>
          <w:caps/>
          <w:color w:val="867C4C"/>
          <w:sz w:val="20"/>
          <w:szCs w:val="20"/>
        </w:rPr>
      </w:pPr>
      <w:r>
        <w:rPr>
          <w:rFonts w:ascii="Trajan Pro" w:hAnsi="Trajan Pro" w:cs="Whitney-Light"/>
          <w:b/>
          <w:caps/>
          <w:color w:val="867C4C"/>
          <w:sz w:val="20"/>
          <w:szCs w:val="20"/>
        </w:rPr>
        <w:tab/>
      </w:r>
      <w:r w:rsidRPr="00B036D4">
        <w:rPr>
          <w:rFonts w:ascii="Trajan Pro" w:hAnsi="Trajan Pro" w:cs="Whitney-Light"/>
          <w:b/>
          <w:caps/>
          <w:color w:val="867C4C"/>
          <w:sz w:val="20"/>
          <w:szCs w:val="20"/>
        </w:rPr>
        <w:t>Venue</w:t>
      </w:r>
      <w:r w:rsidRPr="00B036D4">
        <w:rPr>
          <w:rFonts w:ascii="Trajan Pro" w:hAnsi="Trajan Pro" w:cs="Whitney-Light"/>
          <w:b/>
          <w:caps/>
          <w:color w:val="867C4C"/>
          <w:sz w:val="20"/>
          <w:szCs w:val="20"/>
        </w:rPr>
        <w:tab/>
        <w:t>Capacity</w:t>
      </w:r>
      <w:r w:rsidRPr="00B036D4">
        <w:rPr>
          <w:rFonts w:ascii="Trajan Pro" w:hAnsi="Trajan Pro" w:cs="Whitney-Light"/>
          <w:b/>
          <w:caps/>
          <w:color w:val="867C4C"/>
          <w:sz w:val="20"/>
          <w:szCs w:val="20"/>
        </w:rPr>
        <w:tab/>
        <w:t>Rate</w:t>
      </w:r>
    </w:p>
    <w:p w:rsidR="0032317F" w:rsidRDefault="0089090E" w:rsidP="00997E49">
      <w:pPr>
        <w:tabs>
          <w:tab w:val="left" w:pos="360"/>
          <w:tab w:val="left" w:pos="3420"/>
          <w:tab w:val="left" w:pos="7020"/>
        </w:tabs>
        <w:spacing w:after="0" w:line="240" w:lineRule="auto"/>
        <w:ind w:left="360" w:hanging="360"/>
        <w:rPr>
          <w:rFonts w:ascii="Garamond" w:hAnsi="Garamond" w:cs="Whitney-Light"/>
          <w:sz w:val="24"/>
          <w:szCs w:val="24"/>
        </w:rPr>
      </w:pPr>
      <w:r w:rsidRPr="00B036D4">
        <w:rPr>
          <w:rFonts w:ascii="Trajan Pro" w:hAnsi="Trajan Pro" w:cs="Whitney-Light"/>
          <w:b/>
          <w:color w:val="867C4C"/>
          <w:sz w:val="20"/>
          <w:szCs w:val="20"/>
        </w:rPr>
        <w:tab/>
      </w:r>
      <w:r w:rsidRPr="001732E3">
        <w:rPr>
          <w:rFonts w:ascii="Garamond" w:hAnsi="Garamond" w:cs="Whitney-Light"/>
          <w:sz w:val="24"/>
          <w:szCs w:val="24"/>
        </w:rPr>
        <w:t>Renaissance Court/Balcony</w:t>
      </w:r>
      <w:r w:rsidRPr="001732E3">
        <w:rPr>
          <w:rFonts w:ascii="Garamond" w:hAnsi="Garamond" w:cs="Whitney-Light"/>
          <w:sz w:val="24"/>
          <w:szCs w:val="24"/>
        </w:rPr>
        <w:tab/>
        <w:t xml:space="preserve">Cocktail </w:t>
      </w:r>
      <w:r w:rsidR="00C35199">
        <w:rPr>
          <w:rFonts w:ascii="Garamond" w:hAnsi="Garamond" w:cs="Whitney-Light"/>
          <w:sz w:val="24"/>
          <w:szCs w:val="24"/>
        </w:rPr>
        <w:t xml:space="preserve">Style </w:t>
      </w:r>
      <w:r w:rsidR="00DD655E">
        <w:rPr>
          <w:rFonts w:ascii="Garamond" w:hAnsi="Garamond" w:cs="Whitney-Light"/>
          <w:sz w:val="24"/>
          <w:szCs w:val="24"/>
        </w:rPr>
        <w:t>Reception: 250</w:t>
      </w:r>
      <w:r w:rsidRPr="001732E3">
        <w:rPr>
          <w:rFonts w:ascii="Garamond" w:hAnsi="Garamond" w:cs="Whitney-Light"/>
          <w:sz w:val="24"/>
          <w:szCs w:val="24"/>
        </w:rPr>
        <w:tab/>
        <w:t>$</w:t>
      </w:r>
      <w:r w:rsidR="001B052C">
        <w:rPr>
          <w:rFonts w:ascii="Garamond" w:hAnsi="Garamond" w:cs="Whitney-Light"/>
          <w:sz w:val="24"/>
          <w:szCs w:val="24"/>
        </w:rPr>
        <w:t>38</w:t>
      </w:r>
      <w:r w:rsidR="00DF19DA">
        <w:rPr>
          <w:rFonts w:ascii="Garamond" w:hAnsi="Garamond" w:cs="Whitney-Light"/>
          <w:sz w:val="24"/>
          <w:szCs w:val="24"/>
        </w:rPr>
        <w:t>00 for up to 3 hours</w:t>
      </w:r>
    </w:p>
    <w:p w:rsidR="0089090E" w:rsidRPr="00997E49" w:rsidRDefault="0032317F" w:rsidP="00997E49">
      <w:pPr>
        <w:tabs>
          <w:tab w:val="left" w:pos="360"/>
          <w:tab w:val="left" w:pos="3420"/>
          <w:tab w:val="left" w:pos="7020"/>
        </w:tabs>
        <w:spacing w:after="0" w:line="240" w:lineRule="auto"/>
        <w:ind w:left="360" w:hanging="360"/>
        <w:rPr>
          <w:rFonts w:ascii="Garamond" w:hAnsi="Garamond" w:cs="Whitney-Light"/>
          <w:i/>
          <w:sz w:val="18"/>
          <w:szCs w:val="18"/>
        </w:rPr>
      </w:pPr>
      <w:r>
        <w:rPr>
          <w:rFonts w:ascii="Garamond" w:hAnsi="Garamond" w:cs="Whitney-Light"/>
          <w:sz w:val="24"/>
          <w:szCs w:val="24"/>
        </w:rPr>
        <w:tab/>
      </w:r>
      <w:r w:rsidR="00782733" w:rsidRPr="004F6488">
        <w:rPr>
          <w:rFonts w:ascii="Garamond" w:hAnsi="Garamond" w:cs="Whitney-Light"/>
          <w:i/>
          <w:sz w:val="18"/>
          <w:szCs w:val="18"/>
        </w:rPr>
        <w:t>(</w:t>
      </w:r>
      <w:r w:rsidR="00997E49" w:rsidRPr="004F6488">
        <w:rPr>
          <w:rFonts w:ascii="Garamond" w:hAnsi="Garamond" w:cs="Whitney-Light"/>
          <w:i/>
          <w:sz w:val="18"/>
          <w:szCs w:val="18"/>
        </w:rPr>
        <w:t>Includes</w:t>
      </w:r>
      <w:r w:rsidR="00E22AA4" w:rsidRPr="004F6488">
        <w:rPr>
          <w:rFonts w:ascii="Garamond" w:hAnsi="Garamond" w:cs="Whitney-Light"/>
          <w:i/>
          <w:sz w:val="18"/>
          <w:szCs w:val="18"/>
        </w:rPr>
        <w:t xml:space="preserve"> access to </w:t>
      </w:r>
      <w:r w:rsidR="00997E49" w:rsidRPr="004F6488">
        <w:rPr>
          <w:rFonts w:ascii="Garamond" w:hAnsi="Garamond" w:cs="Whitney-Light"/>
          <w:i/>
          <w:sz w:val="18"/>
          <w:szCs w:val="18"/>
        </w:rPr>
        <w:t>Museum Galleries on first level</w:t>
      </w:r>
      <w:r w:rsidR="00782733" w:rsidRPr="004F6488">
        <w:rPr>
          <w:rFonts w:ascii="Garamond" w:hAnsi="Garamond" w:cs="Whitney-Light"/>
          <w:i/>
          <w:sz w:val="18"/>
          <w:szCs w:val="18"/>
        </w:rPr>
        <w:t>)</w:t>
      </w:r>
      <w:r w:rsidR="00997E49">
        <w:rPr>
          <w:rFonts w:ascii="Garamond" w:hAnsi="Garamond" w:cs="Whitney-Light"/>
          <w:i/>
          <w:sz w:val="18"/>
          <w:szCs w:val="18"/>
        </w:rPr>
        <w:tab/>
      </w:r>
      <w:r w:rsidR="00C35199">
        <w:rPr>
          <w:rFonts w:ascii="Garamond" w:hAnsi="Garamond" w:cs="Whitney-Light"/>
          <w:sz w:val="24"/>
          <w:szCs w:val="24"/>
        </w:rPr>
        <w:t xml:space="preserve">Seated </w:t>
      </w:r>
      <w:r w:rsidR="0089090E">
        <w:rPr>
          <w:rFonts w:ascii="Garamond" w:hAnsi="Garamond" w:cs="Whitney-Light"/>
          <w:sz w:val="24"/>
          <w:szCs w:val="24"/>
        </w:rPr>
        <w:t>Dinner</w:t>
      </w:r>
      <w:r w:rsidR="0089090E" w:rsidRPr="001732E3">
        <w:rPr>
          <w:rFonts w:ascii="Garamond" w:hAnsi="Garamond" w:cs="Whitney-Light"/>
          <w:sz w:val="24"/>
          <w:szCs w:val="24"/>
        </w:rPr>
        <w:t xml:space="preserve"> &amp; </w:t>
      </w:r>
      <w:r w:rsidR="0089090E" w:rsidRPr="001732E3">
        <w:rPr>
          <w:rFonts w:ascii="Garamond" w:hAnsi="Garamond"/>
          <w:sz w:val="24"/>
          <w:szCs w:val="24"/>
        </w:rPr>
        <w:t>Dancing: 1</w:t>
      </w:r>
      <w:r w:rsidR="00DF19DA">
        <w:rPr>
          <w:rFonts w:ascii="Garamond" w:hAnsi="Garamond"/>
          <w:sz w:val="24"/>
          <w:szCs w:val="24"/>
        </w:rPr>
        <w:t>20</w:t>
      </w:r>
      <w:r w:rsidR="0089090E" w:rsidRPr="001732E3">
        <w:rPr>
          <w:rFonts w:ascii="Garamond" w:hAnsi="Garamond"/>
          <w:sz w:val="24"/>
          <w:szCs w:val="24"/>
        </w:rPr>
        <w:tab/>
      </w:r>
      <w:r w:rsidR="00DF19DA">
        <w:rPr>
          <w:rFonts w:ascii="Garamond" w:hAnsi="Garamond"/>
          <w:sz w:val="24"/>
          <w:szCs w:val="24"/>
        </w:rPr>
        <w:t>$</w:t>
      </w:r>
      <w:r w:rsidR="00723868">
        <w:rPr>
          <w:rFonts w:ascii="Garamond" w:hAnsi="Garamond"/>
          <w:sz w:val="24"/>
          <w:szCs w:val="24"/>
        </w:rPr>
        <w:t>5</w:t>
      </w:r>
      <w:r w:rsidR="004F6488">
        <w:rPr>
          <w:rFonts w:ascii="Garamond" w:hAnsi="Garamond"/>
          <w:sz w:val="24"/>
          <w:szCs w:val="24"/>
        </w:rPr>
        <w:t>0</w:t>
      </w:r>
      <w:r w:rsidR="00C35199">
        <w:rPr>
          <w:rFonts w:ascii="Garamond" w:hAnsi="Garamond"/>
          <w:sz w:val="24"/>
          <w:szCs w:val="24"/>
        </w:rPr>
        <w:t>0</w:t>
      </w:r>
      <w:r w:rsidR="00DF19DA">
        <w:rPr>
          <w:rFonts w:ascii="Garamond" w:hAnsi="Garamond"/>
          <w:sz w:val="24"/>
          <w:szCs w:val="24"/>
        </w:rPr>
        <w:t xml:space="preserve"> </w:t>
      </w:r>
      <w:r w:rsidR="001B052C">
        <w:rPr>
          <w:rFonts w:ascii="Garamond" w:hAnsi="Garamond"/>
          <w:sz w:val="24"/>
          <w:szCs w:val="24"/>
        </w:rPr>
        <w:t>per additional hour</w:t>
      </w:r>
    </w:p>
    <w:p w:rsidR="0089090E" w:rsidRPr="001732E3" w:rsidRDefault="0089090E" w:rsidP="001732E3">
      <w:pPr>
        <w:tabs>
          <w:tab w:val="left" w:pos="360"/>
          <w:tab w:val="left" w:pos="3420"/>
          <w:tab w:val="left" w:pos="7020"/>
        </w:tabs>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r w:rsidRPr="00E22AA4">
        <w:rPr>
          <w:rFonts w:ascii="Garamond" w:hAnsi="Garamond"/>
          <w:sz w:val="20"/>
          <w:szCs w:val="20"/>
        </w:rPr>
        <w:t>Dinner</w:t>
      </w:r>
      <w:r w:rsidR="00C35199" w:rsidRPr="00E22AA4">
        <w:rPr>
          <w:rFonts w:ascii="Garamond" w:hAnsi="Garamond"/>
          <w:sz w:val="20"/>
          <w:szCs w:val="20"/>
        </w:rPr>
        <w:t xml:space="preserve"> only</w:t>
      </w:r>
      <w:r w:rsidR="00E22AA4" w:rsidRPr="00E22AA4">
        <w:rPr>
          <w:rFonts w:ascii="Garamond" w:hAnsi="Garamond"/>
          <w:sz w:val="20"/>
          <w:szCs w:val="20"/>
        </w:rPr>
        <w:t xml:space="preserve"> </w:t>
      </w:r>
      <w:r w:rsidR="00E22AA4">
        <w:rPr>
          <w:rFonts w:ascii="Garamond" w:hAnsi="Garamond"/>
          <w:sz w:val="20"/>
          <w:szCs w:val="20"/>
        </w:rPr>
        <w:t>w/</w:t>
      </w:r>
      <w:r w:rsidR="00E22AA4" w:rsidRPr="00E22AA4">
        <w:rPr>
          <w:rFonts w:ascii="Garamond" w:hAnsi="Garamond"/>
          <w:sz w:val="20"/>
          <w:szCs w:val="20"/>
        </w:rPr>
        <w:t>up &amp; down</w:t>
      </w:r>
      <w:r w:rsidR="00E22AA4">
        <w:rPr>
          <w:rFonts w:ascii="Garamond" w:hAnsi="Garamond"/>
          <w:sz w:val="20"/>
          <w:szCs w:val="20"/>
        </w:rPr>
        <w:t>stairs</w:t>
      </w:r>
      <w:r w:rsidR="00E22AA4" w:rsidRPr="00E22AA4">
        <w:rPr>
          <w:rFonts w:ascii="Garamond" w:hAnsi="Garamond"/>
          <w:sz w:val="20"/>
          <w:szCs w:val="20"/>
        </w:rPr>
        <w:t xml:space="preserve"> seating</w:t>
      </w:r>
      <w:r w:rsidRPr="00E22AA4">
        <w:rPr>
          <w:rFonts w:ascii="Garamond" w:hAnsi="Garamond"/>
          <w:sz w:val="20"/>
          <w:szCs w:val="20"/>
        </w:rPr>
        <w:t>:</w:t>
      </w:r>
      <w:r w:rsidR="00E22AA4">
        <w:rPr>
          <w:rFonts w:ascii="Garamond" w:hAnsi="Garamond"/>
          <w:sz w:val="24"/>
          <w:szCs w:val="24"/>
        </w:rPr>
        <w:t>1</w:t>
      </w:r>
      <w:r w:rsidRPr="001732E3">
        <w:rPr>
          <w:rFonts w:ascii="Garamond" w:hAnsi="Garamond"/>
          <w:sz w:val="24"/>
          <w:szCs w:val="24"/>
        </w:rPr>
        <w:t>60</w:t>
      </w:r>
      <w:r w:rsidR="004F6488">
        <w:rPr>
          <w:rFonts w:ascii="Garamond" w:hAnsi="Garamond"/>
          <w:sz w:val="24"/>
          <w:szCs w:val="24"/>
        </w:rPr>
        <w:tab/>
      </w:r>
    </w:p>
    <w:p w:rsidR="00997E49" w:rsidRDefault="005C68DA" w:rsidP="001732E3">
      <w:pPr>
        <w:tabs>
          <w:tab w:val="left" w:pos="360"/>
          <w:tab w:val="left" w:pos="3420"/>
          <w:tab w:val="left" w:pos="7020"/>
        </w:tabs>
        <w:spacing w:after="0" w:line="240" w:lineRule="auto"/>
        <w:rPr>
          <w:sz w:val="24"/>
          <w:szCs w:val="24"/>
        </w:rPr>
      </w:pPr>
      <w:r>
        <w:rPr>
          <w:sz w:val="24"/>
          <w:szCs w:val="24"/>
        </w:rPr>
        <w:tab/>
      </w:r>
    </w:p>
    <w:p w:rsidR="0089090E" w:rsidRDefault="00997E49" w:rsidP="001732E3">
      <w:pPr>
        <w:tabs>
          <w:tab w:val="left" w:pos="360"/>
          <w:tab w:val="left" w:pos="3420"/>
          <w:tab w:val="left" w:pos="7020"/>
        </w:tabs>
        <w:spacing w:after="0" w:line="240" w:lineRule="auto"/>
        <w:rPr>
          <w:rFonts w:ascii="Garamond" w:hAnsi="Garamond"/>
          <w:sz w:val="24"/>
          <w:szCs w:val="24"/>
        </w:rPr>
      </w:pPr>
      <w:r>
        <w:rPr>
          <w:sz w:val="24"/>
          <w:szCs w:val="24"/>
        </w:rPr>
        <w:tab/>
      </w:r>
      <w:r w:rsidR="005C68DA">
        <w:rPr>
          <w:rFonts w:ascii="Garamond" w:hAnsi="Garamond"/>
          <w:sz w:val="24"/>
          <w:szCs w:val="24"/>
        </w:rPr>
        <w:t>Renaissance Court 1</w:t>
      </w:r>
      <w:r w:rsidR="005C68DA" w:rsidRPr="005C68DA">
        <w:rPr>
          <w:rFonts w:ascii="Garamond" w:hAnsi="Garamond"/>
          <w:sz w:val="24"/>
          <w:szCs w:val="24"/>
          <w:vertAlign w:val="superscript"/>
        </w:rPr>
        <w:t>st</w:t>
      </w:r>
      <w:r w:rsidR="005C68DA">
        <w:rPr>
          <w:rFonts w:ascii="Garamond" w:hAnsi="Garamond"/>
          <w:sz w:val="24"/>
          <w:szCs w:val="24"/>
        </w:rPr>
        <w:t xml:space="preserve"> level</w:t>
      </w:r>
      <w:r w:rsidR="005C68DA">
        <w:rPr>
          <w:rFonts w:ascii="Garamond" w:hAnsi="Garamond"/>
          <w:sz w:val="24"/>
          <w:szCs w:val="24"/>
        </w:rPr>
        <w:tab/>
        <w:t>30-</w:t>
      </w:r>
      <w:r w:rsidR="00F2404A">
        <w:rPr>
          <w:rFonts w:ascii="Garamond" w:hAnsi="Garamond"/>
          <w:sz w:val="24"/>
          <w:szCs w:val="24"/>
        </w:rPr>
        <w:t>100</w:t>
      </w:r>
      <w:r w:rsidR="005C68DA">
        <w:rPr>
          <w:rFonts w:ascii="Garamond" w:hAnsi="Garamond"/>
          <w:sz w:val="24"/>
          <w:szCs w:val="24"/>
        </w:rPr>
        <w:t xml:space="preserve"> guests</w:t>
      </w:r>
      <w:r w:rsidR="00E22AA4">
        <w:rPr>
          <w:rFonts w:ascii="Garamond" w:hAnsi="Garamond"/>
          <w:sz w:val="24"/>
          <w:szCs w:val="24"/>
        </w:rPr>
        <w:t>; Depending on set up</w:t>
      </w:r>
      <w:r w:rsidR="005C68DA">
        <w:rPr>
          <w:rFonts w:ascii="Garamond" w:hAnsi="Garamond"/>
          <w:sz w:val="24"/>
          <w:szCs w:val="24"/>
        </w:rPr>
        <w:tab/>
      </w:r>
      <w:r w:rsidR="001B052C">
        <w:rPr>
          <w:rFonts w:ascii="Garamond" w:hAnsi="Garamond"/>
          <w:sz w:val="24"/>
          <w:szCs w:val="24"/>
        </w:rPr>
        <w:t>$3400 for up to 3 hours</w:t>
      </w:r>
    </w:p>
    <w:p w:rsidR="004A08AF" w:rsidRPr="001B052C" w:rsidRDefault="005C68DA" w:rsidP="001732E3">
      <w:pPr>
        <w:tabs>
          <w:tab w:val="left" w:pos="360"/>
          <w:tab w:val="left" w:pos="3420"/>
          <w:tab w:val="left" w:pos="7020"/>
        </w:tabs>
        <w:spacing w:after="0" w:line="240" w:lineRule="auto"/>
        <w:rPr>
          <w:rFonts w:ascii="Garamond" w:hAnsi="Garamond"/>
          <w:sz w:val="24"/>
          <w:szCs w:val="24"/>
        </w:rPr>
      </w:pPr>
      <w:r>
        <w:rPr>
          <w:rFonts w:ascii="Garamond" w:hAnsi="Garamond"/>
          <w:sz w:val="24"/>
          <w:szCs w:val="24"/>
        </w:rPr>
        <w:tab/>
      </w:r>
      <w:r w:rsidR="0074035D" w:rsidRPr="004F6488">
        <w:rPr>
          <w:rFonts w:ascii="Garamond" w:hAnsi="Garamond" w:cs="Whitney-Light"/>
          <w:i/>
          <w:sz w:val="18"/>
          <w:szCs w:val="18"/>
        </w:rPr>
        <w:t>(Includes</w:t>
      </w:r>
      <w:r w:rsidR="00E22AA4" w:rsidRPr="004F6488">
        <w:rPr>
          <w:rFonts w:ascii="Garamond" w:hAnsi="Garamond" w:cs="Whitney-Light"/>
          <w:i/>
          <w:sz w:val="18"/>
          <w:szCs w:val="18"/>
        </w:rPr>
        <w:t xml:space="preserve"> access to </w:t>
      </w:r>
      <w:r w:rsidR="0074035D" w:rsidRPr="004F6488">
        <w:rPr>
          <w:rFonts w:ascii="Garamond" w:hAnsi="Garamond" w:cs="Whitney-Light"/>
          <w:i/>
          <w:sz w:val="18"/>
          <w:szCs w:val="18"/>
        </w:rPr>
        <w:t>Museum Galleries on first level)</w:t>
      </w:r>
      <w:r w:rsidRPr="004F6488">
        <w:rPr>
          <w:rFonts w:ascii="Garamond" w:hAnsi="Garamond"/>
          <w:sz w:val="18"/>
          <w:szCs w:val="18"/>
        </w:rPr>
        <w:tab/>
      </w:r>
      <w:r w:rsidR="001B052C">
        <w:rPr>
          <w:rFonts w:ascii="Garamond" w:hAnsi="Garamond"/>
          <w:sz w:val="18"/>
          <w:szCs w:val="18"/>
        </w:rPr>
        <w:tab/>
      </w:r>
      <w:r w:rsidR="00723868">
        <w:rPr>
          <w:rFonts w:ascii="Garamond" w:hAnsi="Garamond"/>
          <w:sz w:val="24"/>
          <w:szCs w:val="24"/>
        </w:rPr>
        <w:t>$5</w:t>
      </w:r>
      <w:r w:rsidR="001B052C">
        <w:rPr>
          <w:rFonts w:ascii="Garamond" w:hAnsi="Garamond"/>
          <w:sz w:val="24"/>
          <w:szCs w:val="24"/>
        </w:rPr>
        <w:t>00 per additional hour</w:t>
      </w:r>
    </w:p>
    <w:p w:rsidR="005C68DA" w:rsidRPr="005C68DA" w:rsidRDefault="005C68DA" w:rsidP="001732E3">
      <w:pPr>
        <w:tabs>
          <w:tab w:val="left" w:pos="360"/>
          <w:tab w:val="left" w:pos="3420"/>
          <w:tab w:val="left" w:pos="7020"/>
        </w:tabs>
        <w:spacing w:after="0" w:line="240" w:lineRule="auto"/>
        <w:rPr>
          <w:rFonts w:ascii="Garamond" w:hAnsi="Garamond"/>
          <w:sz w:val="24"/>
          <w:szCs w:val="24"/>
        </w:rPr>
      </w:pPr>
      <w:r>
        <w:rPr>
          <w:rFonts w:ascii="Garamond" w:hAnsi="Garamond"/>
          <w:sz w:val="24"/>
          <w:szCs w:val="24"/>
        </w:rPr>
        <w:tab/>
      </w:r>
      <w:r>
        <w:rPr>
          <w:rFonts w:ascii="Garamond" w:hAnsi="Garamond"/>
          <w:sz w:val="24"/>
          <w:szCs w:val="24"/>
        </w:rPr>
        <w:tab/>
      </w:r>
    </w:p>
    <w:p w:rsidR="0089090E" w:rsidRPr="001732E3" w:rsidRDefault="0089090E" w:rsidP="001732E3">
      <w:pPr>
        <w:tabs>
          <w:tab w:val="left" w:pos="360"/>
          <w:tab w:val="left" w:pos="3420"/>
          <w:tab w:val="left" w:pos="7020"/>
        </w:tabs>
        <w:spacing w:after="0" w:line="240" w:lineRule="auto"/>
        <w:rPr>
          <w:rFonts w:ascii="Garamond" w:hAnsi="Garamond" w:cs="Whitney-Light"/>
          <w:sz w:val="24"/>
          <w:szCs w:val="24"/>
        </w:rPr>
      </w:pPr>
      <w:r>
        <w:rPr>
          <w:rFonts w:ascii="Garamond" w:hAnsi="Garamond" w:cs="Whitney-Light"/>
          <w:sz w:val="24"/>
          <w:szCs w:val="24"/>
        </w:rPr>
        <w:tab/>
      </w:r>
      <w:r w:rsidRPr="001732E3">
        <w:rPr>
          <w:rFonts w:ascii="Garamond" w:hAnsi="Garamond" w:cs="Whitney-Light"/>
          <w:sz w:val="24"/>
          <w:szCs w:val="24"/>
        </w:rPr>
        <w:t xml:space="preserve">The Museum Café </w:t>
      </w:r>
      <w:r w:rsidRPr="001732E3">
        <w:rPr>
          <w:rFonts w:ascii="Garamond" w:hAnsi="Garamond" w:cs="Whitney-Light"/>
          <w:sz w:val="24"/>
          <w:szCs w:val="24"/>
        </w:rPr>
        <w:tab/>
        <w:t>Cocktail Reception: 150</w:t>
      </w:r>
      <w:r w:rsidRPr="001732E3">
        <w:rPr>
          <w:rFonts w:ascii="Garamond" w:hAnsi="Garamond" w:cs="Whitney-Light"/>
          <w:sz w:val="24"/>
          <w:szCs w:val="24"/>
        </w:rPr>
        <w:tab/>
        <w:t>$</w:t>
      </w:r>
      <w:r w:rsidR="004F6488">
        <w:rPr>
          <w:rFonts w:ascii="Garamond" w:hAnsi="Garamond" w:cs="Whitney-Light"/>
          <w:sz w:val="24"/>
          <w:szCs w:val="24"/>
        </w:rPr>
        <w:t>10</w:t>
      </w:r>
      <w:r w:rsidR="005C68DA">
        <w:rPr>
          <w:rFonts w:ascii="Garamond" w:hAnsi="Garamond" w:cs="Whitney-Light"/>
          <w:sz w:val="24"/>
          <w:szCs w:val="24"/>
        </w:rPr>
        <w:t>00 for up to 3 hours</w:t>
      </w:r>
      <w:r w:rsidR="00844BD5">
        <w:rPr>
          <w:rFonts w:ascii="Garamond" w:hAnsi="Garamond" w:cs="Whitney-Light"/>
          <w:sz w:val="24"/>
          <w:szCs w:val="24"/>
        </w:rPr>
        <w:t xml:space="preserve"> &amp;</w:t>
      </w:r>
    </w:p>
    <w:p w:rsidR="0089090E" w:rsidRDefault="0089090E" w:rsidP="00705053">
      <w:pPr>
        <w:tabs>
          <w:tab w:val="left" w:pos="360"/>
          <w:tab w:val="left" w:pos="3420"/>
          <w:tab w:val="left" w:pos="7020"/>
        </w:tabs>
        <w:spacing w:after="0" w:line="240" w:lineRule="auto"/>
        <w:rPr>
          <w:rFonts w:ascii="Garamond" w:hAnsi="Garamond" w:cs="Whitney-Light"/>
          <w:sz w:val="24"/>
          <w:szCs w:val="24"/>
        </w:rPr>
      </w:pPr>
      <w:r w:rsidRPr="001732E3">
        <w:rPr>
          <w:rFonts w:ascii="Garamond" w:hAnsi="Garamond" w:cs="Whitney-Light"/>
          <w:sz w:val="24"/>
          <w:szCs w:val="24"/>
        </w:rPr>
        <w:tab/>
      </w:r>
      <w:r w:rsidR="0032317F" w:rsidRPr="0032317F">
        <w:rPr>
          <w:rFonts w:ascii="Garamond" w:hAnsi="Garamond" w:cs="Whitney-Light"/>
          <w:i/>
          <w:sz w:val="18"/>
          <w:szCs w:val="18"/>
        </w:rPr>
        <w:t>(</w:t>
      </w:r>
      <w:r w:rsidR="000E22D8" w:rsidRPr="0032317F">
        <w:rPr>
          <w:rFonts w:ascii="Garamond" w:hAnsi="Garamond" w:cs="Whitney-Light"/>
          <w:i/>
          <w:sz w:val="18"/>
          <w:szCs w:val="18"/>
        </w:rPr>
        <w:t>Includes</w:t>
      </w:r>
      <w:r w:rsidR="0032317F" w:rsidRPr="0032317F">
        <w:rPr>
          <w:rFonts w:ascii="Garamond" w:hAnsi="Garamond" w:cs="Whitney-Light"/>
          <w:i/>
          <w:sz w:val="18"/>
          <w:szCs w:val="18"/>
        </w:rPr>
        <w:t xml:space="preserve"> the Stoddard</w:t>
      </w:r>
      <w:r w:rsidR="0032317F">
        <w:rPr>
          <w:rFonts w:ascii="Garamond" w:hAnsi="Garamond" w:cs="Whitney-Light"/>
          <w:sz w:val="24"/>
          <w:szCs w:val="24"/>
        </w:rPr>
        <w:t xml:space="preserve"> </w:t>
      </w:r>
      <w:r w:rsidR="0032317F">
        <w:rPr>
          <w:rFonts w:ascii="Garamond" w:hAnsi="Garamond" w:cs="Whitney-Light"/>
          <w:i/>
          <w:sz w:val="18"/>
          <w:szCs w:val="18"/>
        </w:rPr>
        <w:t>Garden Courtyard)</w:t>
      </w:r>
      <w:r w:rsidRPr="001732E3">
        <w:rPr>
          <w:rFonts w:ascii="Garamond" w:hAnsi="Garamond" w:cs="Whitney-Light"/>
          <w:sz w:val="24"/>
          <w:szCs w:val="24"/>
        </w:rPr>
        <w:tab/>
        <w:t xml:space="preserve">Dinner: </w:t>
      </w:r>
      <w:r w:rsidR="004F6488">
        <w:rPr>
          <w:rFonts w:ascii="Garamond" w:hAnsi="Garamond" w:cs="Whitney-Light"/>
          <w:sz w:val="24"/>
          <w:szCs w:val="24"/>
        </w:rPr>
        <w:t>70-90</w:t>
      </w:r>
      <w:r w:rsidR="004F6488">
        <w:rPr>
          <w:rFonts w:ascii="Garamond" w:hAnsi="Garamond" w:cs="Whitney-Light"/>
          <w:sz w:val="24"/>
          <w:szCs w:val="24"/>
        </w:rPr>
        <w:tab/>
      </w:r>
      <w:r w:rsidR="005C68DA">
        <w:rPr>
          <w:rFonts w:ascii="Garamond" w:hAnsi="Garamond" w:cs="Whitney-Light"/>
          <w:sz w:val="24"/>
          <w:szCs w:val="24"/>
        </w:rPr>
        <w:t>$400 per additional hour</w:t>
      </w:r>
    </w:p>
    <w:p w:rsidR="00705053" w:rsidRDefault="00705053" w:rsidP="00705053">
      <w:pPr>
        <w:tabs>
          <w:tab w:val="left" w:pos="360"/>
          <w:tab w:val="left" w:pos="3420"/>
          <w:tab w:val="left" w:pos="7020"/>
        </w:tabs>
        <w:spacing w:after="0" w:line="240" w:lineRule="auto"/>
        <w:rPr>
          <w:rFonts w:ascii="Garamond" w:hAnsi="Garamond" w:cs="Whitney-Light"/>
          <w:sz w:val="24"/>
          <w:szCs w:val="24"/>
        </w:rPr>
      </w:pPr>
    </w:p>
    <w:p w:rsidR="0032317F" w:rsidRPr="001732E3" w:rsidRDefault="0032317F" w:rsidP="0032317F">
      <w:pPr>
        <w:tabs>
          <w:tab w:val="left" w:pos="360"/>
          <w:tab w:val="left" w:pos="3420"/>
          <w:tab w:val="left" w:pos="7020"/>
        </w:tabs>
        <w:spacing w:after="0" w:line="240" w:lineRule="auto"/>
        <w:rPr>
          <w:rFonts w:ascii="Garamond" w:hAnsi="Garamond" w:cs="Whitney-Light"/>
          <w:sz w:val="24"/>
          <w:szCs w:val="24"/>
        </w:rPr>
      </w:pPr>
      <w:r>
        <w:rPr>
          <w:rFonts w:ascii="Garamond" w:hAnsi="Garamond" w:cs="Whitney-Light"/>
          <w:sz w:val="24"/>
          <w:szCs w:val="24"/>
        </w:rPr>
        <w:tab/>
        <w:t>Conference Room</w:t>
      </w:r>
      <w:r>
        <w:rPr>
          <w:rFonts w:ascii="Garamond" w:hAnsi="Garamond" w:cs="Whitney-Light"/>
          <w:sz w:val="24"/>
          <w:szCs w:val="24"/>
        </w:rPr>
        <w:tab/>
        <w:t>Meeting space:  30-100</w:t>
      </w:r>
      <w:r>
        <w:rPr>
          <w:rFonts w:ascii="Garamond" w:hAnsi="Garamond" w:cs="Whitney-Light"/>
          <w:sz w:val="24"/>
          <w:szCs w:val="24"/>
        </w:rPr>
        <w:tab/>
      </w:r>
      <w:r w:rsidRPr="001732E3">
        <w:rPr>
          <w:rFonts w:ascii="Garamond" w:hAnsi="Garamond" w:cs="Whitney-Light"/>
          <w:sz w:val="24"/>
          <w:szCs w:val="24"/>
        </w:rPr>
        <w:t>$</w:t>
      </w:r>
      <w:r>
        <w:rPr>
          <w:rFonts w:ascii="Garamond" w:hAnsi="Garamond" w:cs="Whitney-Light"/>
          <w:sz w:val="24"/>
          <w:szCs w:val="24"/>
        </w:rPr>
        <w:t xml:space="preserve">400 for up to </w:t>
      </w:r>
      <w:r w:rsidR="00291AC9">
        <w:rPr>
          <w:rFonts w:ascii="Garamond" w:hAnsi="Garamond" w:cs="Whitney-Light"/>
          <w:sz w:val="24"/>
          <w:szCs w:val="24"/>
        </w:rPr>
        <w:t>4</w:t>
      </w:r>
      <w:r>
        <w:rPr>
          <w:rFonts w:ascii="Garamond" w:hAnsi="Garamond" w:cs="Whitney-Light"/>
          <w:sz w:val="24"/>
          <w:szCs w:val="24"/>
        </w:rPr>
        <w:t xml:space="preserve"> hours &amp;</w:t>
      </w:r>
    </w:p>
    <w:p w:rsidR="0032317F" w:rsidRDefault="0032317F" w:rsidP="0032317F">
      <w:pPr>
        <w:tabs>
          <w:tab w:val="left" w:pos="360"/>
          <w:tab w:val="left" w:pos="3420"/>
          <w:tab w:val="left" w:pos="7020"/>
        </w:tabs>
        <w:spacing w:after="0" w:line="240" w:lineRule="auto"/>
        <w:rPr>
          <w:rFonts w:ascii="Garamond" w:hAnsi="Garamond" w:cs="Whitney-Light"/>
          <w:sz w:val="24"/>
          <w:szCs w:val="24"/>
        </w:rPr>
      </w:pPr>
      <w:r w:rsidRPr="001732E3">
        <w:rPr>
          <w:rFonts w:ascii="Garamond" w:hAnsi="Garamond" w:cs="Whitney-Light"/>
          <w:sz w:val="24"/>
          <w:szCs w:val="24"/>
        </w:rPr>
        <w:tab/>
      </w:r>
      <w:r w:rsidR="000E22D8">
        <w:rPr>
          <w:rFonts w:ascii="Garamond" w:hAnsi="Garamond" w:cs="Whitney-Light"/>
          <w:sz w:val="24"/>
          <w:szCs w:val="24"/>
        </w:rPr>
        <w:t>(</w:t>
      </w:r>
      <w:r w:rsidR="00AF374F" w:rsidRPr="00AF374F">
        <w:rPr>
          <w:rFonts w:ascii="Garamond" w:hAnsi="Garamond" w:cs="Whitney-Light"/>
          <w:i/>
          <w:sz w:val="18"/>
          <w:szCs w:val="18"/>
        </w:rPr>
        <w:t>Basic Audio Visual Included</w:t>
      </w:r>
      <w:r w:rsidR="000E22D8">
        <w:rPr>
          <w:rFonts w:ascii="Garamond" w:hAnsi="Garamond" w:cs="Whitney-Light"/>
          <w:i/>
          <w:sz w:val="18"/>
          <w:szCs w:val="18"/>
        </w:rPr>
        <w:t>)</w:t>
      </w:r>
      <w:r w:rsidR="00291AC9">
        <w:rPr>
          <w:rFonts w:ascii="Garamond" w:hAnsi="Garamond" w:cs="Whitney-Light"/>
          <w:i/>
          <w:sz w:val="18"/>
          <w:szCs w:val="18"/>
        </w:rPr>
        <w:tab/>
      </w:r>
      <w:r w:rsidR="004A08AF">
        <w:rPr>
          <w:rFonts w:ascii="Garamond" w:hAnsi="Garamond" w:cs="Whitney-Light"/>
          <w:sz w:val="24"/>
          <w:szCs w:val="24"/>
        </w:rPr>
        <w:t xml:space="preserve">Depending on </w:t>
      </w:r>
      <w:r w:rsidR="00291AC9" w:rsidRPr="00291AC9">
        <w:rPr>
          <w:rFonts w:ascii="Garamond" w:hAnsi="Garamond" w:cs="Whitney-Light"/>
          <w:sz w:val="24"/>
          <w:szCs w:val="24"/>
        </w:rPr>
        <w:t>set up</w:t>
      </w:r>
      <w:r w:rsidR="004F6488">
        <w:rPr>
          <w:rFonts w:ascii="Garamond" w:hAnsi="Garamond" w:cs="Whitney-Light"/>
          <w:i/>
          <w:sz w:val="18"/>
          <w:szCs w:val="18"/>
        </w:rPr>
        <w:tab/>
      </w:r>
      <w:r w:rsidR="00291AC9">
        <w:rPr>
          <w:rFonts w:ascii="Garamond" w:hAnsi="Garamond" w:cs="Whitney-Light"/>
          <w:i/>
          <w:sz w:val="18"/>
          <w:szCs w:val="18"/>
        </w:rPr>
        <w:t xml:space="preserve"> </w:t>
      </w:r>
      <w:r>
        <w:rPr>
          <w:rFonts w:ascii="Garamond" w:hAnsi="Garamond" w:cs="Whitney-Light"/>
          <w:sz w:val="24"/>
          <w:szCs w:val="24"/>
        </w:rPr>
        <w:t>$600 for</w:t>
      </w:r>
      <w:r w:rsidR="00291AC9">
        <w:rPr>
          <w:rFonts w:ascii="Garamond" w:hAnsi="Garamond" w:cs="Whitney-Light"/>
          <w:sz w:val="24"/>
          <w:szCs w:val="24"/>
        </w:rPr>
        <w:t xml:space="preserve"> up to 8 hours</w:t>
      </w:r>
    </w:p>
    <w:p w:rsidR="0032317F" w:rsidRDefault="00291AC9" w:rsidP="0032317F">
      <w:pPr>
        <w:tabs>
          <w:tab w:val="left" w:pos="360"/>
          <w:tab w:val="left" w:pos="3420"/>
          <w:tab w:val="left" w:pos="7020"/>
        </w:tabs>
        <w:spacing w:after="180" w:line="240" w:lineRule="auto"/>
        <w:rPr>
          <w:rFonts w:ascii="Garamond" w:hAnsi="Garamond" w:cs="Whitney-Light"/>
          <w:i/>
          <w:sz w:val="18"/>
          <w:szCs w:val="18"/>
        </w:rPr>
      </w:pPr>
      <w:r>
        <w:rPr>
          <w:rFonts w:ascii="Garamond" w:hAnsi="Garamond" w:cs="Whitney-Light"/>
          <w:sz w:val="24"/>
          <w:szCs w:val="24"/>
        </w:rPr>
        <w:t xml:space="preserve">      </w:t>
      </w:r>
      <w:r>
        <w:rPr>
          <w:rFonts w:ascii="Garamond" w:hAnsi="Garamond" w:cs="Whitney-Light"/>
          <w:i/>
          <w:sz w:val="18"/>
          <w:szCs w:val="18"/>
        </w:rPr>
        <w:t xml:space="preserve"> </w:t>
      </w:r>
      <w:r w:rsidR="00AF374F">
        <w:rPr>
          <w:rFonts w:ascii="Garamond" w:hAnsi="Garamond" w:cs="Whitney-Light"/>
          <w:i/>
          <w:sz w:val="18"/>
          <w:szCs w:val="18"/>
        </w:rPr>
        <w:tab/>
      </w:r>
      <w:r w:rsidR="00AF374F">
        <w:rPr>
          <w:rFonts w:ascii="Garamond" w:hAnsi="Garamond" w:cs="Whitney-Light"/>
          <w:i/>
          <w:sz w:val="18"/>
          <w:szCs w:val="18"/>
        </w:rPr>
        <w:tab/>
      </w:r>
      <w:r w:rsidR="00AF374F" w:rsidRPr="0032317F">
        <w:rPr>
          <w:rFonts w:ascii="Garamond" w:hAnsi="Garamond" w:cs="Whitney-Light"/>
          <w:i/>
          <w:sz w:val="18"/>
          <w:szCs w:val="18"/>
        </w:rPr>
        <w:t>(</w:t>
      </w:r>
      <w:r w:rsidR="003317F7">
        <w:rPr>
          <w:rFonts w:ascii="Garamond" w:hAnsi="Garamond" w:cs="Whitney-Light"/>
          <w:i/>
          <w:sz w:val="18"/>
          <w:szCs w:val="18"/>
        </w:rPr>
        <w:t>(Prices applicable Weekdays only 9-5)</w:t>
      </w:r>
      <w:bookmarkStart w:id="0" w:name="_GoBack"/>
      <w:bookmarkEnd w:id="0"/>
      <w:r w:rsidR="00AF374F">
        <w:rPr>
          <w:rFonts w:ascii="Garamond" w:hAnsi="Garamond" w:cs="Whitney-Light"/>
          <w:i/>
          <w:sz w:val="18"/>
          <w:szCs w:val="18"/>
        </w:rPr>
        <w:t>)</w:t>
      </w:r>
    </w:p>
    <w:p w:rsidR="00DD655E" w:rsidRDefault="00DD655E" w:rsidP="004A08AF">
      <w:pPr>
        <w:tabs>
          <w:tab w:val="left" w:pos="360"/>
          <w:tab w:val="left" w:pos="3420"/>
          <w:tab w:val="left" w:pos="7020"/>
        </w:tabs>
        <w:spacing w:after="180" w:line="240" w:lineRule="auto"/>
        <w:rPr>
          <w:rFonts w:ascii="Garamond" w:hAnsi="Garamond" w:cs="Whitney-Light"/>
          <w:sz w:val="24"/>
          <w:szCs w:val="24"/>
        </w:rPr>
      </w:pPr>
    </w:p>
    <w:p w:rsidR="0089090E" w:rsidRPr="004A08AF" w:rsidRDefault="0089090E" w:rsidP="004A08AF">
      <w:pPr>
        <w:tabs>
          <w:tab w:val="left" w:pos="360"/>
          <w:tab w:val="left" w:pos="3420"/>
          <w:tab w:val="left" w:pos="7020"/>
        </w:tabs>
        <w:spacing w:after="180" w:line="240" w:lineRule="auto"/>
        <w:rPr>
          <w:rFonts w:ascii="Garamond" w:hAnsi="Garamond" w:cs="Whitney-Light"/>
          <w:sz w:val="24"/>
          <w:szCs w:val="24"/>
        </w:rPr>
      </w:pPr>
      <w:r w:rsidRPr="001732E3">
        <w:rPr>
          <w:rFonts w:ascii="Garamond" w:hAnsi="Garamond" w:cs="Whitney-Light"/>
          <w:sz w:val="24"/>
          <w:szCs w:val="24"/>
        </w:rPr>
        <w:t>For events held on Sunday through Thursday</w:t>
      </w:r>
      <w:r w:rsidR="003A7931">
        <w:rPr>
          <w:rFonts w:ascii="Garamond" w:hAnsi="Garamond" w:cs="Whitney-Light"/>
          <w:sz w:val="24"/>
          <w:szCs w:val="24"/>
        </w:rPr>
        <w:t xml:space="preserve"> a</w:t>
      </w:r>
      <w:r w:rsidRPr="001732E3">
        <w:rPr>
          <w:rFonts w:ascii="Garamond" w:hAnsi="Garamond" w:cs="Whitney-Light"/>
          <w:sz w:val="24"/>
          <w:szCs w:val="24"/>
        </w:rPr>
        <w:t xml:space="preserve"> </w:t>
      </w:r>
      <w:r w:rsidR="00E33A0A">
        <w:rPr>
          <w:rFonts w:ascii="Garamond" w:hAnsi="Garamond" w:cs="Whitney-Light"/>
          <w:sz w:val="24"/>
          <w:szCs w:val="24"/>
        </w:rPr>
        <w:t>1</w:t>
      </w:r>
      <w:r w:rsidRPr="001732E3">
        <w:rPr>
          <w:rFonts w:ascii="Garamond" w:hAnsi="Garamond" w:cs="Whitney-Light"/>
          <w:sz w:val="24"/>
          <w:szCs w:val="24"/>
        </w:rPr>
        <w:t>0% discount</w:t>
      </w:r>
      <w:r w:rsidR="003A7931">
        <w:rPr>
          <w:rFonts w:ascii="Garamond" w:hAnsi="Garamond" w:cs="Whitney-Light"/>
          <w:sz w:val="24"/>
          <w:szCs w:val="24"/>
        </w:rPr>
        <w:t xml:space="preserve"> </w:t>
      </w:r>
      <w:r w:rsidR="0010281E">
        <w:rPr>
          <w:rFonts w:ascii="Garamond" w:hAnsi="Garamond" w:cs="Whitney-Light"/>
          <w:sz w:val="24"/>
          <w:szCs w:val="24"/>
        </w:rPr>
        <w:t xml:space="preserve">off the Venue Fee </w:t>
      </w:r>
      <w:r w:rsidR="003A7931">
        <w:rPr>
          <w:rFonts w:ascii="Garamond" w:hAnsi="Garamond" w:cs="Whitney-Light"/>
          <w:sz w:val="24"/>
          <w:szCs w:val="24"/>
        </w:rPr>
        <w:t>is applicable</w:t>
      </w:r>
      <w:r w:rsidRPr="001732E3">
        <w:rPr>
          <w:rFonts w:ascii="Garamond" w:hAnsi="Garamond" w:cs="Whitney-Light"/>
          <w:sz w:val="24"/>
          <w:szCs w:val="24"/>
        </w:rPr>
        <w:t xml:space="preserve">. </w:t>
      </w:r>
      <w:r w:rsidR="00291AC9">
        <w:rPr>
          <w:rFonts w:ascii="Garamond" w:hAnsi="Garamond" w:cs="Whitney-Light"/>
          <w:sz w:val="24"/>
          <w:szCs w:val="24"/>
        </w:rPr>
        <w:t xml:space="preserve">(Conference Room excluded) </w:t>
      </w:r>
      <w:r w:rsidR="003A7931">
        <w:rPr>
          <w:rFonts w:ascii="Garamond" w:hAnsi="Garamond" w:cs="Whitney-Light"/>
          <w:sz w:val="24"/>
          <w:szCs w:val="24"/>
        </w:rPr>
        <w:t xml:space="preserve"> </w:t>
      </w:r>
      <w:r w:rsidRPr="001732E3">
        <w:rPr>
          <w:rFonts w:ascii="Garamond" w:hAnsi="Garamond" w:cs="Whitney-Light"/>
          <w:sz w:val="24"/>
          <w:szCs w:val="24"/>
        </w:rPr>
        <w:t>Non-profit discounts available</w:t>
      </w:r>
      <w:r>
        <w:rPr>
          <w:rFonts w:ascii="Garamond" w:hAnsi="Garamond" w:cs="Whitney-Light"/>
          <w:sz w:val="24"/>
          <w:szCs w:val="24"/>
        </w:rPr>
        <w:t xml:space="preserve">, only one discount </w:t>
      </w:r>
      <w:r w:rsidR="004A08AF">
        <w:rPr>
          <w:rFonts w:ascii="Garamond" w:hAnsi="Garamond" w:cs="Whitney-Light"/>
          <w:sz w:val="24"/>
          <w:szCs w:val="24"/>
        </w:rPr>
        <w:t xml:space="preserve">is </w:t>
      </w:r>
      <w:r>
        <w:rPr>
          <w:rFonts w:ascii="Garamond" w:hAnsi="Garamond" w:cs="Whitney-Light"/>
          <w:sz w:val="24"/>
          <w:szCs w:val="24"/>
        </w:rPr>
        <w:t>applicable.</w:t>
      </w:r>
    </w:p>
    <w:p w:rsidR="0089090E" w:rsidRPr="004B47D4" w:rsidRDefault="0089090E" w:rsidP="001732E3">
      <w:pPr>
        <w:spacing w:after="0" w:line="240" w:lineRule="auto"/>
        <w:rPr>
          <w:rFonts w:ascii="Trajan Pro" w:hAnsi="Trajan Pro" w:cs="Whitney-Light"/>
          <w:b/>
          <w:caps/>
          <w:color w:val="867C4C"/>
          <w:sz w:val="20"/>
          <w:szCs w:val="20"/>
        </w:rPr>
      </w:pPr>
      <w:r w:rsidRPr="004B47D4">
        <w:rPr>
          <w:rFonts w:ascii="Trajan Pro" w:hAnsi="Trajan Pro" w:cs="Whitney-Light"/>
          <w:b/>
          <w:caps/>
          <w:color w:val="867C4C"/>
          <w:sz w:val="20"/>
          <w:szCs w:val="20"/>
        </w:rPr>
        <w:t>VENUE Availability</w:t>
      </w:r>
    </w:p>
    <w:p w:rsidR="0089090E" w:rsidRDefault="0089090E" w:rsidP="001732E3">
      <w:pPr>
        <w:spacing w:after="0" w:line="240" w:lineRule="auto"/>
        <w:rPr>
          <w:rFonts w:ascii="Garamond" w:hAnsi="Garamond" w:cs="Whitney-Light"/>
          <w:sz w:val="24"/>
          <w:szCs w:val="24"/>
        </w:rPr>
      </w:pPr>
      <w:r w:rsidRPr="001732E3">
        <w:rPr>
          <w:rFonts w:ascii="Garamond" w:hAnsi="Garamond" w:cs="Whitney-Light"/>
          <w:sz w:val="24"/>
          <w:szCs w:val="24"/>
        </w:rPr>
        <w:t xml:space="preserve">Monday and Tuesday – </w:t>
      </w:r>
      <w:r w:rsidR="003A7931">
        <w:rPr>
          <w:rFonts w:ascii="Garamond" w:hAnsi="Garamond" w:cs="Whitney-Light"/>
          <w:sz w:val="24"/>
          <w:szCs w:val="24"/>
        </w:rPr>
        <w:t xml:space="preserve">All Venues available </w:t>
      </w:r>
      <w:r w:rsidRPr="001732E3">
        <w:rPr>
          <w:rFonts w:ascii="Garamond" w:hAnsi="Garamond" w:cs="Whitney-Light"/>
          <w:sz w:val="24"/>
          <w:szCs w:val="24"/>
        </w:rPr>
        <w:t>anytime</w:t>
      </w:r>
    </w:p>
    <w:p w:rsidR="003A7931" w:rsidRDefault="003A7931" w:rsidP="003A7931">
      <w:pPr>
        <w:spacing w:after="0" w:line="240" w:lineRule="auto"/>
        <w:rPr>
          <w:rFonts w:ascii="Garamond" w:hAnsi="Garamond" w:cs="Whitney-Light"/>
          <w:sz w:val="24"/>
          <w:szCs w:val="24"/>
        </w:rPr>
      </w:pPr>
      <w:r>
        <w:rPr>
          <w:rFonts w:ascii="Garamond" w:hAnsi="Garamond" w:cs="Whitney-Light"/>
          <w:sz w:val="24"/>
          <w:szCs w:val="24"/>
        </w:rPr>
        <w:t>The Conference Room is available without time restriction</w:t>
      </w:r>
    </w:p>
    <w:p w:rsidR="00B84BFB" w:rsidRPr="001732E3" w:rsidRDefault="003A7931" w:rsidP="00B84BFB">
      <w:pPr>
        <w:spacing w:after="0" w:line="240" w:lineRule="auto"/>
        <w:rPr>
          <w:rFonts w:ascii="Garamond" w:hAnsi="Garamond" w:cs="Whitney-Light"/>
          <w:sz w:val="24"/>
          <w:szCs w:val="24"/>
        </w:rPr>
      </w:pPr>
      <w:r>
        <w:rPr>
          <w:rFonts w:ascii="Garamond" w:hAnsi="Garamond" w:cs="Whitney-Light"/>
          <w:sz w:val="24"/>
          <w:szCs w:val="24"/>
        </w:rPr>
        <w:t xml:space="preserve">Renaissance Court </w:t>
      </w:r>
      <w:r w:rsidR="00E22AA4">
        <w:rPr>
          <w:rFonts w:ascii="Garamond" w:hAnsi="Garamond" w:cs="Whitney-Light"/>
          <w:sz w:val="24"/>
          <w:szCs w:val="24"/>
        </w:rPr>
        <w:t>is</w:t>
      </w:r>
      <w:r>
        <w:rPr>
          <w:rFonts w:ascii="Garamond" w:hAnsi="Garamond" w:cs="Whitney-Light"/>
          <w:sz w:val="24"/>
          <w:szCs w:val="24"/>
        </w:rPr>
        <w:t xml:space="preserve"> available </w:t>
      </w:r>
      <w:r w:rsidR="0089090E" w:rsidRPr="001732E3">
        <w:rPr>
          <w:rFonts w:ascii="Garamond" w:hAnsi="Garamond" w:cs="Whitney-Light"/>
          <w:sz w:val="24"/>
          <w:szCs w:val="24"/>
        </w:rPr>
        <w:t xml:space="preserve">Wednesday through Sunday – from </w:t>
      </w:r>
      <w:r w:rsidR="004F6488">
        <w:rPr>
          <w:rFonts w:ascii="Garamond" w:hAnsi="Garamond" w:cs="Whitney-Light"/>
          <w:sz w:val="24"/>
          <w:szCs w:val="24"/>
        </w:rPr>
        <w:t>6</w:t>
      </w:r>
      <w:r w:rsidR="0089090E" w:rsidRPr="001732E3">
        <w:rPr>
          <w:rFonts w:ascii="Garamond" w:hAnsi="Garamond" w:cs="Whitney-Light"/>
          <w:sz w:val="24"/>
          <w:szCs w:val="24"/>
        </w:rPr>
        <w:t>:</w:t>
      </w:r>
      <w:r w:rsidR="004F6488">
        <w:rPr>
          <w:rFonts w:ascii="Garamond" w:hAnsi="Garamond" w:cs="Whitney-Light"/>
          <w:sz w:val="24"/>
          <w:szCs w:val="24"/>
        </w:rPr>
        <w:t>00</w:t>
      </w:r>
      <w:r w:rsidR="0089090E" w:rsidRPr="001732E3">
        <w:rPr>
          <w:rFonts w:ascii="Garamond" w:hAnsi="Garamond" w:cs="Whitney-Light"/>
          <w:sz w:val="24"/>
          <w:szCs w:val="24"/>
        </w:rPr>
        <w:t>pm on</w:t>
      </w:r>
      <w:r w:rsidR="00B84BFB">
        <w:rPr>
          <w:rFonts w:ascii="Garamond" w:hAnsi="Garamond" w:cs="Whitney-Light"/>
          <w:sz w:val="24"/>
          <w:szCs w:val="24"/>
        </w:rPr>
        <w:t xml:space="preserve">; </w:t>
      </w:r>
      <w:r w:rsidR="00442387">
        <w:rPr>
          <w:rFonts w:ascii="Garamond" w:hAnsi="Garamond" w:cs="Whitney-Light"/>
          <w:sz w:val="24"/>
          <w:szCs w:val="24"/>
        </w:rPr>
        <w:t>all</w:t>
      </w:r>
      <w:r w:rsidR="00B84BFB">
        <w:rPr>
          <w:rFonts w:ascii="Garamond" w:hAnsi="Garamond" w:cs="Whitney-Light"/>
          <w:sz w:val="24"/>
          <w:szCs w:val="24"/>
        </w:rPr>
        <w:t xml:space="preserve"> events must conclude by midnight</w:t>
      </w:r>
    </w:p>
    <w:p w:rsidR="0089090E" w:rsidRDefault="0089090E" w:rsidP="001732E3">
      <w:pPr>
        <w:spacing w:after="0" w:line="240" w:lineRule="auto"/>
        <w:rPr>
          <w:rFonts w:ascii="Garamond" w:hAnsi="Garamond" w:cs="Whitney-Light"/>
          <w:sz w:val="24"/>
          <w:szCs w:val="24"/>
        </w:rPr>
      </w:pPr>
      <w:r w:rsidRPr="001732E3">
        <w:rPr>
          <w:rFonts w:ascii="Garamond" w:hAnsi="Garamond" w:cs="Whitney-Light"/>
          <w:sz w:val="24"/>
          <w:szCs w:val="24"/>
        </w:rPr>
        <w:t xml:space="preserve">The Museum Café/Stoddard Garden Court - daily </w:t>
      </w:r>
      <w:r w:rsidR="004F6488">
        <w:rPr>
          <w:rFonts w:ascii="Garamond" w:hAnsi="Garamond" w:cs="Whitney-Light"/>
          <w:sz w:val="24"/>
          <w:szCs w:val="24"/>
        </w:rPr>
        <w:t>5pm on</w:t>
      </w:r>
      <w:r w:rsidRPr="001732E3">
        <w:rPr>
          <w:rFonts w:ascii="Garamond" w:hAnsi="Garamond" w:cs="Whitney-Light"/>
          <w:sz w:val="24"/>
          <w:szCs w:val="24"/>
        </w:rPr>
        <w:t xml:space="preserve"> and all day Sunday</w:t>
      </w:r>
    </w:p>
    <w:p w:rsidR="00605401" w:rsidRDefault="00605401" w:rsidP="00605401">
      <w:pPr>
        <w:tabs>
          <w:tab w:val="left" w:pos="4320"/>
          <w:tab w:val="left" w:pos="8190"/>
        </w:tabs>
        <w:spacing w:after="0" w:line="240" w:lineRule="auto"/>
        <w:rPr>
          <w:rFonts w:ascii="Garamond" w:hAnsi="Garamond" w:cs="Whitney-Light"/>
          <w:sz w:val="24"/>
          <w:szCs w:val="24"/>
        </w:rPr>
      </w:pPr>
    </w:p>
    <w:p w:rsidR="00605401" w:rsidRDefault="00605401" w:rsidP="00605401">
      <w:pPr>
        <w:tabs>
          <w:tab w:val="left" w:pos="4320"/>
          <w:tab w:val="left" w:pos="8190"/>
        </w:tabs>
        <w:spacing w:after="0" w:line="240" w:lineRule="auto"/>
        <w:rPr>
          <w:rFonts w:ascii="Garamond" w:hAnsi="Garamond" w:cs="Whitney-Light"/>
          <w:sz w:val="24"/>
          <w:szCs w:val="24"/>
        </w:rPr>
      </w:pPr>
      <w:r>
        <w:rPr>
          <w:rFonts w:ascii="Garamond" w:hAnsi="Garamond" w:cs="Whitney-Light"/>
          <w:sz w:val="24"/>
          <w:szCs w:val="24"/>
        </w:rPr>
        <w:t xml:space="preserve">Rental fees include Museum Protective Services, set up of Museum and or rental furniture and a Museum Facilitator.  Rental of the Renaissance Court/Balcony includes 140 chairs for indoor usage and standard tables within Museum inventory.  The Museum Café includes existing tables (no high tops) and chairs for up to 90 guests.  The Conference Room includes chairs and classroom style tables for standard set ups.  </w:t>
      </w:r>
      <w:r>
        <w:rPr>
          <w:rFonts w:ascii="Garamond" w:hAnsi="Garamond" w:cs="Whitney-Light"/>
          <w:sz w:val="24"/>
          <w:szCs w:val="24"/>
        </w:rPr>
        <w:br/>
      </w:r>
    </w:p>
    <w:p w:rsidR="00605401" w:rsidRDefault="00605401" w:rsidP="00605401">
      <w:pPr>
        <w:tabs>
          <w:tab w:val="left" w:pos="4320"/>
          <w:tab w:val="left" w:pos="8190"/>
        </w:tabs>
        <w:spacing w:after="0" w:line="240" w:lineRule="auto"/>
        <w:rPr>
          <w:rFonts w:ascii="Garamond" w:hAnsi="Garamond" w:cs="Whitney-Light"/>
          <w:sz w:val="24"/>
          <w:szCs w:val="24"/>
        </w:rPr>
      </w:pPr>
      <w:r>
        <w:rPr>
          <w:rFonts w:ascii="Garamond" w:hAnsi="Garamond" w:cs="Whitney-Light"/>
          <w:sz w:val="24"/>
          <w:szCs w:val="24"/>
        </w:rPr>
        <w:t xml:space="preserve">Complimentary parking is available at the visitor parking lots and on the street.  </w:t>
      </w:r>
    </w:p>
    <w:p w:rsidR="00605401" w:rsidRDefault="00605401" w:rsidP="00605401">
      <w:pPr>
        <w:tabs>
          <w:tab w:val="left" w:pos="4320"/>
          <w:tab w:val="left" w:pos="8190"/>
        </w:tabs>
        <w:spacing w:after="0" w:line="240" w:lineRule="auto"/>
        <w:rPr>
          <w:rFonts w:ascii="Garamond" w:hAnsi="Garamond" w:cs="Whitney-Light"/>
          <w:sz w:val="24"/>
          <w:szCs w:val="24"/>
        </w:rPr>
      </w:pPr>
    </w:p>
    <w:p w:rsidR="00605401" w:rsidRDefault="00605401" w:rsidP="00605401">
      <w:pPr>
        <w:tabs>
          <w:tab w:val="left" w:pos="4320"/>
          <w:tab w:val="left" w:pos="8190"/>
        </w:tabs>
        <w:spacing w:after="0" w:line="240" w:lineRule="auto"/>
        <w:rPr>
          <w:rFonts w:ascii="Trajan Pro" w:hAnsi="Trajan Pro" w:cs="Whitney-Light"/>
          <w:b/>
          <w:caps/>
          <w:color w:val="867C4C"/>
          <w:sz w:val="20"/>
          <w:szCs w:val="20"/>
        </w:rPr>
      </w:pPr>
      <w:r>
        <w:rPr>
          <w:rFonts w:ascii="Trajan Pro" w:hAnsi="Trajan Pro" w:cs="Whitney-Light"/>
          <w:b/>
          <w:caps/>
          <w:color w:val="867C4C"/>
          <w:sz w:val="20"/>
          <w:szCs w:val="20"/>
        </w:rPr>
        <w:t>Additional Fees</w:t>
      </w:r>
    </w:p>
    <w:p w:rsidR="00605401" w:rsidRDefault="00605401" w:rsidP="00605401">
      <w:pPr>
        <w:tabs>
          <w:tab w:val="left" w:pos="4320"/>
          <w:tab w:val="left" w:pos="8190"/>
        </w:tabs>
        <w:spacing w:after="0" w:line="240" w:lineRule="auto"/>
        <w:rPr>
          <w:rFonts w:ascii="Garamond" w:hAnsi="Garamond" w:cs="Whitney-Light"/>
          <w:sz w:val="24"/>
          <w:szCs w:val="24"/>
        </w:rPr>
      </w:pPr>
      <w:r>
        <w:rPr>
          <w:rFonts w:ascii="Garamond" w:hAnsi="Garamond" w:cs="Whitney-Light"/>
          <w:sz w:val="24"/>
          <w:szCs w:val="24"/>
        </w:rPr>
        <w:t xml:space="preserve"> Any rental furniture needs will be provided by the Museum and set up by same.  Delivery charge of $45 is applicable for rental furniture.  Venue fees and any rental furnitu</w:t>
      </w:r>
      <w:r w:rsidR="00117AAE">
        <w:rPr>
          <w:rFonts w:ascii="Garamond" w:hAnsi="Garamond" w:cs="Whitney-Light"/>
          <w:sz w:val="24"/>
          <w:szCs w:val="24"/>
        </w:rPr>
        <w:t>re are subject to 7% State and l</w:t>
      </w:r>
      <w:r>
        <w:rPr>
          <w:rFonts w:ascii="Garamond" w:hAnsi="Garamond" w:cs="Whitney-Light"/>
          <w:sz w:val="24"/>
          <w:szCs w:val="24"/>
        </w:rPr>
        <w:t>ocal tax.</w:t>
      </w:r>
    </w:p>
    <w:p w:rsidR="00605401" w:rsidRDefault="00605401" w:rsidP="00605401">
      <w:pPr>
        <w:tabs>
          <w:tab w:val="left" w:pos="4320"/>
          <w:tab w:val="left" w:pos="8190"/>
        </w:tabs>
        <w:spacing w:after="0" w:line="240" w:lineRule="auto"/>
        <w:rPr>
          <w:rFonts w:ascii="Garamond" w:hAnsi="Garamond" w:cs="Whitney-Light"/>
          <w:sz w:val="24"/>
          <w:szCs w:val="24"/>
        </w:rPr>
      </w:pPr>
      <w:r>
        <w:rPr>
          <w:rFonts w:ascii="Garamond" w:hAnsi="Garamond" w:cs="Whitney-Light"/>
          <w:sz w:val="24"/>
          <w:szCs w:val="24"/>
        </w:rPr>
        <w:tab/>
      </w:r>
      <w:r>
        <w:rPr>
          <w:rFonts w:ascii="Garamond" w:hAnsi="Garamond" w:cs="Whitney-Light"/>
          <w:sz w:val="24"/>
          <w:szCs w:val="24"/>
        </w:rPr>
        <w:tab/>
      </w:r>
      <w:r>
        <w:rPr>
          <w:rFonts w:ascii="Garamond" w:hAnsi="Garamond" w:cs="Whitney-Light"/>
          <w:sz w:val="24"/>
          <w:szCs w:val="24"/>
        </w:rPr>
        <w:tab/>
      </w:r>
      <w:r>
        <w:rPr>
          <w:rFonts w:ascii="Garamond" w:hAnsi="Garamond" w:cs="Whitney-Light"/>
          <w:sz w:val="24"/>
          <w:szCs w:val="24"/>
        </w:rPr>
        <w:tab/>
      </w:r>
    </w:p>
    <w:p w:rsidR="00605401" w:rsidRDefault="00117AAE" w:rsidP="00605401">
      <w:pPr>
        <w:tabs>
          <w:tab w:val="left" w:pos="4320"/>
          <w:tab w:val="left" w:pos="8190"/>
        </w:tabs>
        <w:spacing w:after="0" w:line="240" w:lineRule="auto"/>
        <w:rPr>
          <w:rFonts w:ascii="Garamond" w:hAnsi="Garamond" w:cs="Whitney-Light"/>
          <w:sz w:val="24"/>
          <w:szCs w:val="24"/>
        </w:rPr>
      </w:pPr>
      <w:r>
        <w:rPr>
          <w:rFonts w:ascii="Garamond" w:hAnsi="Garamond" w:cs="Whitney-Light"/>
          <w:sz w:val="24"/>
          <w:szCs w:val="24"/>
        </w:rPr>
        <w:tab/>
      </w:r>
      <w:r>
        <w:rPr>
          <w:rFonts w:ascii="Garamond" w:hAnsi="Garamond" w:cs="Whitney-Light"/>
          <w:sz w:val="24"/>
          <w:szCs w:val="24"/>
        </w:rPr>
        <w:tab/>
      </w:r>
      <w:r>
        <w:rPr>
          <w:rFonts w:ascii="Garamond" w:hAnsi="Garamond" w:cs="Whitney-Light"/>
          <w:sz w:val="24"/>
          <w:szCs w:val="24"/>
        </w:rPr>
        <w:tab/>
      </w:r>
      <w:r>
        <w:rPr>
          <w:rFonts w:ascii="Garamond" w:hAnsi="Garamond" w:cs="Whitney-Light"/>
          <w:sz w:val="24"/>
          <w:szCs w:val="24"/>
        </w:rPr>
        <w:tab/>
        <w:t>2016</w:t>
      </w:r>
    </w:p>
    <w:p w:rsidR="00BB277B" w:rsidRPr="00B51D63" w:rsidRDefault="00BB277B" w:rsidP="00605401">
      <w:pPr>
        <w:tabs>
          <w:tab w:val="left" w:pos="4320"/>
          <w:tab w:val="left" w:pos="8190"/>
        </w:tabs>
        <w:spacing w:after="0" w:line="240" w:lineRule="auto"/>
        <w:rPr>
          <w:rFonts w:ascii="Garamond" w:hAnsi="Garamond" w:cs="Whitney-Light"/>
          <w:sz w:val="24"/>
          <w:szCs w:val="24"/>
        </w:rPr>
      </w:pPr>
    </w:p>
    <w:sectPr w:rsidR="00BB277B" w:rsidRPr="00B51D63" w:rsidSect="009451B4">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46B" w:rsidRDefault="005D246B" w:rsidP="00994D7C">
      <w:pPr>
        <w:spacing w:after="0" w:line="240" w:lineRule="auto"/>
      </w:pPr>
      <w:r>
        <w:separator/>
      </w:r>
    </w:p>
  </w:endnote>
  <w:endnote w:type="continuationSeparator" w:id="0">
    <w:p w:rsidR="005D246B" w:rsidRDefault="005D246B" w:rsidP="0099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Georgia"/>
    <w:panose1 w:val="00000000000000000000"/>
    <w:charset w:val="00"/>
    <w:family w:val="roman"/>
    <w:notTrueType/>
    <w:pitch w:val="variable"/>
    <w:sig w:usb0="00000001" w:usb1="5000204B" w:usb2="00000000" w:usb3="00000000" w:csb0="0000009B" w:csb1="00000000"/>
  </w:font>
  <w:font w:name="TrajanPro-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hitney-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46B" w:rsidRDefault="005D246B" w:rsidP="00994D7C">
      <w:pPr>
        <w:spacing w:after="0" w:line="240" w:lineRule="auto"/>
      </w:pPr>
      <w:r>
        <w:separator/>
      </w:r>
    </w:p>
  </w:footnote>
  <w:footnote w:type="continuationSeparator" w:id="0">
    <w:p w:rsidR="005D246B" w:rsidRDefault="005D246B" w:rsidP="00994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5711"/>
    <w:rsid w:val="000015FE"/>
    <w:rsid w:val="00002D34"/>
    <w:rsid w:val="000074CC"/>
    <w:rsid w:val="00013C60"/>
    <w:rsid w:val="000146FA"/>
    <w:rsid w:val="00016E44"/>
    <w:rsid w:val="00023898"/>
    <w:rsid w:val="00025255"/>
    <w:rsid w:val="000270EA"/>
    <w:rsid w:val="0003782C"/>
    <w:rsid w:val="00037E62"/>
    <w:rsid w:val="00045983"/>
    <w:rsid w:val="00056511"/>
    <w:rsid w:val="00061C4A"/>
    <w:rsid w:val="000710FB"/>
    <w:rsid w:val="00072EE1"/>
    <w:rsid w:val="00080996"/>
    <w:rsid w:val="00085A18"/>
    <w:rsid w:val="000A3E45"/>
    <w:rsid w:val="000B1434"/>
    <w:rsid w:val="000B340F"/>
    <w:rsid w:val="000C55A0"/>
    <w:rsid w:val="000D027A"/>
    <w:rsid w:val="000D2847"/>
    <w:rsid w:val="000E2172"/>
    <w:rsid w:val="000E22D8"/>
    <w:rsid w:val="000E26DA"/>
    <w:rsid w:val="000E6E50"/>
    <w:rsid w:val="000F3AF5"/>
    <w:rsid w:val="000F6352"/>
    <w:rsid w:val="0010281E"/>
    <w:rsid w:val="001115BA"/>
    <w:rsid w:val="00117AAE"/>
    <w:rsid w:val="00124C7F"/>
    <w:rsid w:val="0013045F"/>
    <w:rsid w:val="00130F5A"/>
    <w:rsid w:val="00134484"/>
    <w:rsid w:val="00135344"/>
    <w:rsid w:val="00142671"/>
    <w:rsid w:val="00142E88"/>
    <w:rsid w:val="001440EB"/>
    <w:rsid w:val="00144BD0"/>
    <w:rsid w:val="00150865"/>
    <w:rsid w:val="0016715C"/>
    <w:rsid w:val="00167ED3"/>
    <w:rsid w:val="001732E3"/>
    <w:rsid w:val="001770CA"/>
    <w:rsid w:val="00182491"/>
    <w:rsid w:val="00183B1F"/>
    <w:rsid w:val="00192A96"/>
    <w:rsid w:val="001A65A0"/>
    <w:rsid w:val="001B052C"/>
    <w:rsid w:val="001C281D"/>
    <w:rsid w:val="001D4F71"/>
    <w:rsid w:val="001E243D"/>
    <w:rsid w:val="001E46DC"/>
    <w:rsid w:val="001E7FB8"/>
    <w:rsid w:val="001F3B79"/>
    <w:rsid w:val="001F75C3"/>
    <w:rsid w:val="00214AE4"/>
    <w:rsid w:val="00214CB7"/>
    <w:rsid w:val="002167E2"/>
    <w:rsid w:val="00216D59"/>
    <w:rsid w:val="0022360F"/>
    <w:rsid w:val="00225589"/>
    <w:rsid w:val="00287065"/>
    <w:rsid w:val="00291AC9"/>
    <w:rsid w:val="002972BC"/>
    <w:rsid w:val="002B1D9D"/>
    <w:rsid w:val="002B54E7"/>
    <w:rsid w:val="002D2642"/>
    <w:rsid w:val="002E48D9"/>
    <w:rsid w:val="002E5615"/>
    <w:rsid w:val="002F2D65"/>
    <w:rsid w:val="002F4CB3"/>
    <w:rsid w:val="002F6F98"/>
    <w:rsid w:val="0032317F"/>
    <w:rsid w:val="00326E54"/>
    <w:rsid w:val="00330C39"/>
    <w:rsid w:val="003315F8"/>
    <w:rsid w:val="003317F7"/>
    <w:rsid w:val="003325EB"/>
    <w:rsid w:val="003545AC"/>
    <w:rsid w:val="003770FA"/>
    <w:rsid w:val="00394CA4"/>
    <w:rsid w:val="003A2AB4"/>
    <w:rsid w:val="003A5F5E"/>
    <w:rsid w:val="003A762C"/>
    <w:rsid w:val="003A7931"/>
    <w:rsid w:val="003B2A12"/>
    <w:rsid w:val="003C5274"/>
    <w:rsid w:val="003C6663"/>
    <w:rsid w:val="003C7588"/>
    <w:rsid w:val="003D0805"/>
    <w:rsid w:val="003D70CD"/>
    <w:rsid w:val="003E028A"/>
    <w:rsid w:val="003E1C9F"/>
    <w:rsid w:val="003E5C90"/>
    <w:rsid w:val="003F0CAB"/>
    <w:rsid w:val="003F54AB"/>
    <w:rsid w:val="004003D3"/>
    <w:rsid w:val="00410697"/>
    <w:rsid w:val="00435830"/>
    <w:rsid w:val="00442387"/>
    <w:rsid w:val="00446DAD"/>
    <w:rsid w:val="0045259C"/>
    <w:rsid w:val="00455DE5"/>
    <w:rsid w:val="00455ECE"/>
    <w:rsid w:val="004632EB"/>
    <w:rsid w:val="004A08AF"/>
    <w:rsid w:val="004A25F8"/>
    <w:rsid w:val="004A7B6D"/>
    <w:rsid w:val="004B47D4"/>
    <w:rsid w:val="004B6321"/>
    <w:rsid w:val="004C2F40"/>
    <w:rsid w:val="004C3F9E"/>
    <w:rsid w:val="004D41BD"/>
    <w:rsid w:val="004D6D12"/>
    <w:rsid w:val="004E7402"/>
    <w:rsid w:val="004F6488"/>
    <w:rsid w:val="00503E6D"/>
    <w:rsid w:val="005106F9"/>
    <w:rsid w:val="005126FC"/>
    <w:rsid w:val="005212AA"/>
    <w:rsid w:val="005355CA"/>
    <w:rsid w:val="005444DF"/>
    <w:rsid w:val="00553A03"/>
    <w:rsid w:val="005546F0"/>
    <w:rsid w:val="0059242E"/>
    <w:rsid w:val="0059785E"/>
    <w:rsid w:val="005A3C3E"/>
    <w:rsid w:val="005B3589"/>
    <w:rsid w:val="005B6C38"/>
    <w:rsid w:val="005C68DA"/>
    <w:rsid w:val="005D246B"/>
    <w:rsid w:val="005E3D02"/>
    <w:rsid w:val="005E66FD"/>
    <w:rsid w:val="005F4B48"/>
    <w:rsid w:val="00604479"/>
    <w:rsid w:val="00605401"/>
    <w:rsid w:val="00606F6D"/>
    <w:rsid w:val="00613E4D"/>
    <w:rsid w:val="00626004"/>
    <w:rsid w:val="0063133B"/>
    <w:rsid w:val="00647B35"/>
    <w:rsid w:val="006650BE"/>
    <w:rsid w:val="00671489"/>
    <w:rsid w:val="00695F20"/>
    <w:rsid w:val="006B39DA"/>
    <w:rsid w:val="006B6AAE"/>
    <w:rsid w:val="006C41F5"/>
    <w:rsid w:val="006C4636"/>
    <w:rsid w:val="006E78C3"/>
    <w:rsid w:val="006F698C"/>
    <w:rsid w:val="006F6C44"/>
    <w:rsid w:val="00705053"/>
    <w:rsid w:val="0070761F"/>
    <w:rsid w:val="00710527"/>
    <w:rsid w:val="00715DD3"/>
    <w:rsid w:val="00723868"/>
    <w:rsid w:val="00725716"/>
    <w:rsid w:val="007261FC"/>
    <w:rsid w:val="00727F3D"/>
    <w:rsid w:val="00730985"/>
    <w:rsid w:val="00736F71"/>
    <w:rsid w:val="00737123"/>
    <w:rsid w:val="0074035D"/>
    <w:rsid w:val="00765ECF"/>
    <w:rsid w:val="00782733"/>
    <w:rsid w:val="0079019D"/>
    <w:rsid w:val="007A019F"/>
    <w:rsid w:val="007A0F62"/>
    <w:rsid w:val="007A51E3"/>
    <w:rsid w:val="007C17C6"/>
    <w:rsid w:val="007C4776"/>
    <w:rsid w:val="00812775"/>
    <w:rsid w:val="008220DC"/>
    <w:rsid w:val="00844BD5"/>
    <w:rsid w:val="0084730C"/>
    <w:rsid w:val="0085114D"/>
    <w:rsid w:val="008532C3"/>
    <w:rsid w:val="008553A0"/>
    <w:rsid w:val="00861874"/>
    <w:rsid w:val="0086229D"/>
    <w:rsid w:val="00870077"/>
    <w:rsid w:val="008728F9"/>
    <w:rsid w:val="00876009"/>
    <w:rsid w:val="0089090E"/>
    <w:rsid w:val="008A3E0F"/>
    <w:rsid w:val="008B599C"/>
    <w:rsid w:val="008D1E35"/>
    <w:rsid w:val="00910AAB"/>
    <w:rsid w:val="009126DE"/>
    <w:rsid w:val="00912895"/>
    <w:rsid w:val="00914DCE"/>
    <w:rsid w:val="00916FEE"/>
    <w:rsid w:val="0094375F"/>
    <w:rsid w:val="00944657"/>
    <w:rsid w:val="009451B4"/>
    <w:rsid w:val="009624DD"/>
    <w:rsid w:val="00962F9C"/>
    <w:rsid w:val="00973F0D"/>
    <w:rsid w:val="00986C80"/>
    <w:rsid w:val="00992969"/>
    <w:rsid w:val="00994D7C"/>
    <w:rsid w:val="00997E49"/>
    <w:rsid w:val="009B3F83"/>
    <w:rsid w:val="009B6355"/>
    <w:rsid w:val="009C18AC"/>
    <w:rsid w:val="009C4EDB"/>
    <w:rsid w:val="009E35C0"/>
    <w:rsid w:val="00A02477"/>
    <w:rsid w:val="00A069D4"/>
    <w:rsid w:val="00A110B4"/>
    <w:rsid w:val="00A201BA"/>
    <w:rsid w:val="00A23C08"/>
    <w:rsid w:val="00A352FF"/>
    <w:rsid w:val="00A36ADA"/>
    <w:rsid w:val="00A40277"/>
    <w:rsid w:val="00A426C4"/>
    <w:rsid w:val="00A47974"/>
    <w:rsid w:val="00A53EEF"/>
    <w:rsid w:val="00A55ABC"/>
    <w:rsid w:val="00A6382A"/>
    <w:rsid w:val="00A74683"/>
    <w:rsid w:val="00A8376D"/>
    <w:rsid w:val="00A84797"/>
    <w:rsid w:val="00A84903"/>
    <w:rsid w:val="00A93871"/>
    <w:rsid w:val="00A95C4F"/>
    <w:rsid w:val="00AA2DBF"/>
    <w:rsid w:val="00AA6BDB"/>
    <w:rsid w:val="00AE03F6"/>
    <w:rsid w:val="00AE514C"/>
    <w:rsid w:val="00AF2A44"/>
    <w:rsid w:val="00AF374F"/>
    <w:rsid w:val="00AF6395"/>
    <w:rsid w:val="00B036D4"/>
    <w:rsid w:val="00B111F0"/>
    <w:rsid w:val="00B208D3"/>
    <w:rsid w:val="00B24A97"/>
    <w:rsid w:val="00B2515B"/>
    <w:rsid w:val="00B25414"/>
    <w:rsid w:val="00B31747"/>
    <w:rsid w:val="00B35A07"/>
    <w:rsid w:val="00B35E88"/>
    <w:rsid w:val="00B50EAD"/>
    <w:rsid w:val="00B51D63"/>
    <w:rsid w:val="00B53D5E"/>
    <w:rsid w:val="00B57085"/>
    <w:rsid w:val="00B62472"/>
    <w:rsid w:val="00B73FE9"/>
    <w:rsid w:val="00B77295"/>
    <w:rsid w:val="00B84BFB"/>
    <w:rsid w:val="00BA5311"/>
    <w:rsid w:val="00BB277B"/>
    <w:rsid w:val="00BB3A32"/>
    <w:rsid w:val="00BC193F"/>
    <w:rsid w:val="00BC3191"/>
    <w:rsid w:val="00BC565E"/>
    <w:rsid w:val="00BD23B6"/>
    <w:rsid w:val="00BD5711"/>
    <w:rsid w:val="00BD611A"/>
    <w:rsid w:val="00BE28E8"/>
    <w:rsid w:val="00BE7EFC"/>
    <w:rsid w:val="00BF16E8"/>
    <w:rsid w:val="00BF36EA"/>
    <w:rsid w:val="00BF3994"/>
    <w:rsid w:val="00BF3A5F"/>
    <w:rsid w:val="00BF4ADB"/>
    <w:rsid w:val="00C10515"/>
    <w:rsid w:val="00C11723"/>
    <w:rsid w:val="00C17794"/>
    <w:rsid w:val="00C20165"/>
    <w:rsid w:val="00C27C99"/>
    <w:rsid w:val="00C35199"/>
    <w:rsid w:val="00C546FA"/>
    <w:rsid w:val="00C555D7"/>
    <w:rsid w:val="00C7223C"/>
    <w:rsid w:val="00C72F71"/>
    <w:rsid w:val="00C76E01"/>
    <w:rsid w:val="00C95149"/>
    <w:rsid w:val="00CB5E20"/>
    <w:rsid w:val="00CC64A2"/>
    <w:rsid w:val="00CD23D3"/>
    <w:rsid w:val="00CD2CEA"/>
    <w:rsid w:val="00CD7B15"/>
    <w:rsid w:val="00CE1528"/>
    <w:rsid w:val="00CF103F"/>
    <w:rsid w:val="00D02C5E"/>
    <w:rsid w:val="00D0384D"/>
    <w:rsid w:val="00D13E47"/>
    <w:rsid w:val="00D228E7"/>
    <w:rsid w:val="00D324CA"/>
    <w:rsid w:val="00D329E1"/>
    <w:rsid w:val="00D3320C"/>
    <w:rsid w:val="00D359F3"/>
    <w:rsid w:val="00D448D1"/>
    <w:rsid w:val="00D553C8"/>
    <w:rsid w:val="00D60BE9"/>
    <w:rsid w:val="00D7417B"/>
    <w:rsid w:val="00D84135"/>
    <w:rsid w:val="00DA42A0"/>
    <w:rsid w:val="00DB4D20"/>
    <w:rsid w:val="00DB57EC"/>
    <w:rsid w:val="00DB7508"/>
    <w:rsid w:val="00DC3DE9"/>
    <w:rsid w:val="00DC7567"/>
    <w:rsid w:val="00DD655E"/>
    <w:rsid w:val="00DD6D26"/>
    <w:rsid w:val="00DE2CE9"/>
    <w:rsid w:val="00DE74EC"/>
    <w:rsid w:val="00DF19DA"/>
    <w:rsid w:val="00DF2D68"/>
    <w:rsid w:val="00DF46AA"/>
    <w:rsid w:val="00E0589B"/>
    <w:rsid w:val="00E0678E"/>
    <w:rsid w:val="00E07555"/>
    <w:rsid w:val="00E142ED"/>
    <w:rsid w:val="00E21850"/>
    <w:rsid w:val="00E22A0A"/>
    <w:rsid w:val="00E22AA4"/>
    <w:rsid w:val="00E23E66"/>
    <w:rsid w:val="00E262B8"/>
    <w:rsid w:val="00E2663C"/>
    <w:rsid w:val="00E2695F"/>
    <w:rsid w:val="00E33A0A"/>
    <w:rsid w:val="00E37AC5"/>
    <w:rsid w:val="00E40191"/>
    <w:rsid w:val="00E447CD"/>
    <w:rsid w:val="00E50B1C"/>
    <w:rsid w:val="00E55360"/>
    <w:rsid w:val="00E573AB"/>
    <w:rsid w:val="00E6328D"/>
    <w:rsid w:val="00E6382E"/>
    <w:rsid w:val="00E66264"/>
    <w:rsid w:val="00E82B2A"/>
    <w:rsid w:val="00E877FA"/>
    <w:rsid w:val="00E87B06"/>
    <w:rsid w:val="00E91673"/>
    <w:rsid w:val="00E9665F"/>
    <w:rsid w:val="00EB725C"/>
    <w:rsid w:val="00EC2220"/>
    <w:rsid w:val="00EC2A3B"/>
    <w:rsid w:val="00ED154F"/>
    <w:rsid w:val="00ED5667"/>
    <w:rsid w:val="00EE24CC"/>
    <w:rsid w:val="00F06253"/>
    <w:rsid w:val="00F06C3F"/>
    <w:rsid w:val="00F07D0B"/>
    <w:rsid w:val="00F16EFF"/>
    <w:rsid w:val="00F2404A"/>
    <w:rsid w:val="00F34F82"/>
    <w:rsid w:val="00F50F03"/>
    <w:rsid w:val="00F70320"/>
    <w:rsid w:val="00F8029B"/>
    <w:rsid w:val="00F81AC7"/>
    <w:rsid w:val="00F903BF"/>
    <w:rsid w:val="00F93ABA"/>
    <w:rsid w:val="00FA6B7A"/>
    <w:rsid w:val="00FD1B82"/>
    <w:rsid w:val="00FD50C5"/>
    <w:rsid w:val="00FF0F06"/>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17788E-E6CB-4A4A-9271-CFF72874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874"/>
    <w:rPr>
      <w:rFonts w:cs="Times New Roman"/>
      <w:color w:val="000099"/>
      <w:u w:val="single"/>
    </w:rPr>
  </w:style>
  <w:style w:type="paragraph" w:styleId="Header">
    <w:name w:val="header"/>
    <w:basedOn w:val="Normal"/>
    <w:link w:val="HeaderChar"/>
    <w:uiPriority w:val="99"/>
    <w:semiHidden/>
    <w:unhideWhenUsed/>
    <w:rsid w:val="00994D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94D7C"/>
    <w:rPr>
      <w:rFonts w:cs="Times New Roman"/>
    </w:rPr>
  </w:style>
  <w:style w:type="paragraph" w:styleId="Footer">
    <w:name w:val="footer"/>
    <w:basedOn w:val="Normal"/>
    <w:link w:val="FooterChar"/>
    <w:uiPriority w:val="99"/>
    <w:semiHidden/>
    <w:unhideWhenUsed/>
    <w:rsid w:val="00994D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94D7C"/>
    <w:rPr>
      <w:rFonts w:cs="Times New Roman"/>
    </w:rPr>
  </w:style>
  <w:style w:type="paragraph" w:styleId="BalloonText">
    <w:name w:val="Balloon Text"/>
    <w:basedOn w:val="Normal"/>
    <w:link w:val="BalloonTextChar"/>
    <w:uiPriority w:val="99"/>
    <w:semiHidden/>
    <w:unhideWhenUsed/>
    <w:rsid w:val="00D22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28E7"/>
    <w:rPr>
      <w:rFonts w:ascii="Tahoma" w:hAnsi="Tahoma" w:cs="Tahoma"/>
      <w:sz w:val="16"/>
      <w:szCs w:val="16"/>
    </w:rPr>
  </w:style>
  <w:style w:type="table" w:styleId="TableGrid">
    <w:name w:val="Table Grid"/>
    <w:basedOn w:val="TableNormal"/>
    <w:uiPriority w:val="59"/>
    <w:rsid w:val="000378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B6321"/>
    <w:pPr>
      <w:spacing w:after="288" w:line="264" w:lineRule="auto"/>
    </w:pPr>
    <w:rPr>
      <w:rFonts w:ascii="Times New Roman" w:hAnsi="Times New Roman"/>
      <w:sz w:val="27"/>
      <w:szCs w:val="27"/>
    </w:rPr>
  </w:style>
  <w:style w:type="paragraph" w:customStyle="1" w:styleId="Default">
    <w:name w:val="Default"/>
    <w:rsid w:val="00916FEE"/>
    <w:pPr>
      <w:autoSpaceDE w:val="0"/>
      <w:autoSpaceDN w:val="0"/>
      <w:adjustRightInd w:val="0"/>
    </w:pPr>
    <w:rPr>
      <w:rFonts w:ascii="Garamond" w:hAnsi="Garamond" w:cs="Garamond"/>
      <w:color w:val="000000"/>
      <w:sz w:val="24"/>
      <w:szCs w:val="24"/>
    </w:rPr>
  </w:style>
  <w:style w:type="paragraph" w:styleId="NoSpacing">
    <w:name w:val="No Spacing"/>
    <w:uiPriority w:val="1"/>
    <w:qFormat/>
    <w:rsid w:val="00BC56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07720">
      <w:bodyDiv w:val="1"/>
      <w:marLeft w:val="0"/>
      <w:marRight w:val="0"/>
      <w:marTop w:val="0"/>
      <w:marBottom w:val="0"/>
      <w:divBdr>
        <w:top w:val="none" w:sz="0" w:space="0" w:color="auto"/>
        <w:left w:val="none" w:sz="0" w:space="0" w:color="auto"/>
        <w:bottom w:val="none" w:sz="0" w:space="0" w:color="auto"/>
        <w:right w:val="none" w:sz="0" w:space="0" w:color="auto"/>
      </w:divBdr>
    </w:div>
    <w:div w:id="2111972497">
      <w:marLeft w:val="0"/>
      <w:marRight w:val="0"/>
      <w:marTop w:val="0"/>
      <w:marBottom w:val="0"/>
      <w:divBdr>
        <w:top w:val="none" w:sz="0" w:space="0" w:color="auto"/>
        <w:left w:val="none" w:sz="0" w:space="0" w:color="auto"/>
        <w:bottom w:val="none" w:sz="0" w:space="0" w:color="auto"/>
        <w:right w:val="none" w:sz="0" w:space="0" w:color="auto"/>
      </w:divBdr>
    </w:div>
    <w:div w:id="2111972498">
      <w:marLeft w:val="0"/>
      <w:marRight w:val="0"/>
      <w:marTop w:val="0"/>
      <w:marBottom w:val="0"/>
      <w:divBdr>
        <w:top w:val="none" w:sz="0" w:space="0" w:color="auto"/>
        <w:left w:val="none" w:sz="0" w:space="0" w:color="auto"/>
        <w:bottom w:val="none" w:sz="0" w:space="0" w:color="auto"/>
        <w:right w:val="none" w:sz="0" w:space="0" w:color="auto"/>
      </w:divBdr>
      <w:divsChild>
        <w:div w:id="2111972500">
          <w:marLeft w:val="0"/>
          <w:marRight w:val="0"/>
          <w:marTop w:val="0"/>
          <w:marBottom w:val="0"/>
          <w:divBdr>
            <w:top w:val="none" w:sz="0" w:space="0" w:color="auto"/>
            <w:left w:val="none" w:sz="0" w:space="0" w:color="auto"/>
            <w:bottom w:val="none" w:sz="0" w:space="0" w:color="auto"/>
            <w:right w:val="none" w:sz="0" w:space="0" w:color="auto"/>
          </w:divBdr>
        </w:div>
      </w:divsChild>
    </w:div>
    <w:div w:id="2111972501">
      <w:marLeft w:val="0"/>
      <w:marRight w:val="0"/>
      <w:marTop w:val="0"/>
      <w:marBottom w:val="0"/>
      <w:divBdr>
        <w:top w:val="none" w:sz="0" w:space="0" w:color="auto"/>
        <w:left w:val="none" w:sz="0" w:space="0" w:color="auto"/>
        <w:bottom w:val="none" w:sz="0" w:space="0" w:color="auto"/>
        <w:right w:val="none" w:sz="0" w:space="0" w:color="auto"/>
      </w:divBdr>
      <w:divsChild>
        <w:div w:id="2111972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perry</dc:creator>
  <cp:keywords/>
  <dc:description/>
  <cp:lastModifiedBy>Janice Potter</cp:lastModifiedBy>
  <cp:revision>28</cp:revision>
  <cp:lastPrinted>2010-04-16T21:01:00Z</cp:lastPrinted>
  <dcterms:created xsi:type="dcterms:W3CDTF">2012-01-03T22:51:00Z</dcterms:created>
  <dcterms:modified xsi:type="dcterms:W3CDTF">2015-12-30T18:02:00Z</dcterms:modified>
</cp:coreProperties>
</file>