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CONGREGATION BETH SHOLOM - FACILITY RENTAL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</w:t>
        <w:tab/>
        <w:tab/>
        <w:tab/>
        <w:tab/>
        <w:t xml:space="preserve"> CBS Members*</w:t>
        <w:tab/>
        <w:t xml:space="preserve">Non Members</w:t>
        <w:tab/>
        <w:t xml:space="preserve">Capacity</w:t>
        <w:tab/>
        <w:t xml:space="preserve">Room Size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Sanctuary</w:t>
        <w:tab/>
        <w:tab/>
        <w:tab/>
        <w:tab/>
        <w:t xml:space="preserve"> $1,450</w:t>
        <w:tab/>
        <w:tab/>
        <w:t xml:space="preserve">$1,930</w:t>
        <w:tab/>
        <w:tab/>
        <w:tab/>
        <w:t xml:space="preserve">525</w:t>
        <w:tab/>
        <w:tab/>
        <w:t xml:space="preserve">50 x 85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Koret Hall</w:t>
        <w:tab/>
        <w:tab/>
        <w:tab/>
        <w:tab/>
        <w:t xml:space="preserve"> $2,570</w:t>
        <w:tab/>
        <w:tab/>
        <w:t xml:space="preserve">$3,540</w:t>
        <w:tab/>
        <w:tab/>
        <w:tab/>
        <w:t xml:space="preserve">240</w:t>
        <w:tab/>
        <w:tab/>
        <w:t xml:space="preserve">46.5 x 75.5</w:t>
      </w:r>
    </w:p>
    <w:p w:rsidR="00000000" w:rsidDel="00000000" w:rsidP="00000000" w:rsidRDefault="00000000" w:rsidRPr="00000000" w14:paraId="00000007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(includes Eva Gunther Plaza)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Makom Shalom</w:t>
        <w:tab/>
        <w:tab/>
        <w:tab/>
        <w:t xml:space="preserve"> $700</w:t>
        <w:tab/>
        <w:tab/>
        <w:tab/>
        <w:t xml:space="preserve">$860</w:t>
        <w:tab/>
        <w:tab/>
        <w:tab/>
        <w:t xml:space="preserve">45</w:t>
        <w:tab/>
        <w:tab/>
        <w:t xml:space="preserve">13.5 x 37.5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Gronowski Family Chapel</w:t>
        <w:tab/>
        <w:t xml:space="preserve"> </w:t>
        <w:tab/>
        <w:t xml:space="preserve">$1,080</w:t>
        <w:tab/>
        <w:tab/>
        <w:tab/>
        <w:t xml:space="preserve">$1,400</w:t>
        <w:tab/>
        <w:tab/>
        <w:tab/>
        <w:t xml:space="preserve">80</w:t>
        <w:tab/>
        <w:tab/>
        <w:t xml:space="preserve">20 x 32.5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Main Meeting Room</w:t>
        <w:tab/>
        <w:tab/>
        <w:tab/>
        <w:t xml:space="preserve"> $780</w:t>
        <w:tab/>
        <w:tab/>
        <w:tab/>
        <w:t xml:space="preserve">$1,080</w:t>
        <w:tab/>
        <w:tab/>
        <w:tab/>
        <w:t xml:space="preserve">40</w:t>
        <w:tab/>
        <w:tab/>
        <w:t xml:space="preserve">22.5 x 31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Rainbow Courtyard</w:t>
        <w:tab/>
        <w:tab/>
        <w:tab/>
        <w:t xml:space="preserve"> $990</w:t>
        <w:tab/>
        <w:tab/>
        <w:tab/>
        <w:t xml:space="preserve">$1,290</w:t>
        <w:tab/>
        <w:tab/>
        <w:tab/>
        <w:t xml:space="preserve">100</w:t>
        <w:tab/>
        <w:tab/>
        <w:t xml:space="preserve">24 x 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COMBINATION RENTAL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Locations</w:t>
        <w:tab/>
        <w:tab/>
        <w:tab/>
        <w:t xml:space="preserve"> </w:t>
        <w:tab/>
        <w:t xml:space="preserve">CBS Members*</w:t>
        <w:tab/>
        <w:t xml:space="preserve">Non Members</w:t>
        <w:tab/>
        <w:t xml:space="preserve">Capacity</w:t>
        <w:tab/>
        <w:t xml:space="preserve">Event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Gronowski Family Chapel</w:t>
        <w:tab/>
        <w:tab/>
        <w:t xml:space="preserve">$1,930</w:t>
        <w:tab/>
        <w:tab/>
        <w:tab/>
        <w:t xml:space="preserve">$2,570</w:t>
        <w:tab/>
        <w:tab/>
        <w:tab/>
        <w:t xml:space="preserve">40-60 </w:t>
        <w:tab/>
        <w:tab/>
        <w:t xml:space="preserve">Ceremony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Rainbow Courtyard</w:t>
        <w:tab/>
        <w:tab/>
        <w:tab/>
        <w:tab/>
        <w:tab/>
        <w:tab/>
        <w:tab/>
        <w:tab/>
        <w:tab/>
        <w:tab/>
        <w:tab/>
        <w:t xml:space="preserve">Reception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Main Meeting Room</w:t>
        <w:tab/>
        <w:tab/>
        <w:tab/>
        <w:tab/>
        <w:tab/>
        <w:tab/>
        <w:tab/>
        <w:tab/>
        <w:tab/>
        <w:tab/>
        <w:tab/>
        <w:t xml:space="preserve">Meal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Gronowski Family Chapel</w:t>
        <w:tab/>
        <w:tab/>
        <w:t xml:space="preserve">$2,730</w:t>
        <w:tab/>
        <w:tab/>
        <w:tab/>
        <w:t xml:space="preserve">$3,750</w:t>
        <w:tab/>
        <w:tab/>
        <w:tab/>
        <w:t xml:space="preserve">80-100 </w:t>
        <w:tab/>
        <w:t xml:space="preserve">Ceremony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Koret Hall</w:t>
        <w:tab/>
        <w:tab/>
        <w:tab/>
        <w:tab/>
        <w:tab/>
        <w:tab/>
        <w:tab/>
        <w:tab/>
        <w:tab/>
        <w:tab/>
        <w:tab/>
        <w:tab/>
        <w:t xml:space="preserve">Meal / Party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(includes Eva Gunther Plaza)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Reception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Sanctuary</w:t>
        <w:tab/>
        <w:tab/>
        <w:t xml:space="preserve"> </w:t>
        <w:tab/>
        <w:tab/>
        <w:t xml:space="preserve">$3,000</w:t>
        <w:tab/>
        <w:tab/>
        <w:tab/>
        <w:t xml:space="preserve">$4,280</w:t>
        <w:tab/>
        <w:tab/>
        <w:tab/>
        <w:t xml:space="preserve">100-240 </w:t>
        <w:tab/>
        <w:t xml:space="preserve">Ceremony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Koret Hall</w:t>
        <w:tab/>
        <w:tab/>
        <w:tab/>
        <w:tab/>
        <w:tab/>
        <w:tab/>
        <w:tab/>
        <w:tab/>
        <w:tab/>
        <w:tab/>
        <w:tab/>
        <w:tab/>
        <w:t xml:space="preserve">Meal / Party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(includes Eva Gunther Plaza)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Reception</w:t>
      </w: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Sanctuary</w:t>
        <w:tab/>
        <w:tab/>
        <w:tab/>
        <w:tab/>
        <w:t xml:space="preserve"> $4,070</w:t>
        <w:tab/>
        <w:tab/>
        <w:t xml:space="preserve">$5,680</w:t>
        <w:tab/>
        <w:tab/>
        <w:tab/>
        <w:t xml:space="preserve">200-300</w:t>
        <w:tab/>
        <w:t xml:space="preserve">Ceremony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Koret Hall</w:t>
        <w:tab/>
        <w:tab/>
        <w:tab/>
        <w:tab/>
        <w:tab/>
        <w:tab/>
        <w:tab/>
        <w:tab/>
        <w:tab/>
        <w:tab/>
        <w:tab/>
        <w:tab/>
        <w:t xml:space="preserve">Meal / Party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(includes Eva Gunther Plaza)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  <w:t xml:space="preserve">Reception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Main Meeting Room</w:t>
        <w:tab/>
        <w:tab/>
        <w:t xml:space="preserve"> </w:t>
        <w:tab/>
        <w:tab/>
        <w:tab/>
        <w:tab/>
        <w:tab/>
        <w:tab/>
        <w:tab/>
        <w:tab/>
        <w:tab/>
        <w:t xml:space="preserve">Kids Meal</w:t>
      </w:r>
    </w:p>
    <w:p w:rsidR="00000000" w:rsidDel="00000000" w:rsidP="00000000" w:rsidRDefault="00000000" w:rsidRPr="00000000" w14:paraId="00000025">
      <w:pPr>
        <w:pageBreakBefore w:val="0"/>
        <w:rPr>
          <w:i w:val="1"/>
        </w:rPr>
      </w:pPr>
      <w:r w:rsidDel="00000000" w:rsidR="00000000" w:rsidRPr="00000000">
        <w:rPr>
          <w:rtl w:val="0"/>
        </w:rPr>
        <w:t xml:space="preserve">Rainbow Courtyard</w:t>
        <w:tab/>
        <w:tab/>
        <w:t xml:space="preserve"> </w:t>
        <w:tab/>
        <w:tab/>
        <w:tab/>
        <w:tab/>
        <w:tab/>
        <w:tab/>
        <w:tab/>
        <w:tab/>
        <w:tab/>
        <w:t xml:space="preserve">Kids’ Party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INVENTORY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Tables &amp; Chairs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Sound &amp; Video Equipment (Additional fees may apply):</w:t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Projector</w:t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Microphones &amp; Stands</w:t>
      </w:r>
    </w:p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Keyboard</w:t>
      </w:r>
    </w:p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*Nonprofits receive our member discount rates*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