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Beauvoir, a Mississippi Historic Landmark and a National Historic Landmark, is dedicated to preserving and interpreting the legacy of American Statesman and Confederate President Jefferson Davis and the Confederate Soldier. Owned and operated by the Mississippi Division, United Sons of Confederate Veterans, Inc., a non-profit organization, Beauvoir must rely upon admission receipts, gift shops sales, and private functions as an integral part of the continuing efforts to restore the property. Please assist us by demonstrating respect and consideration for the House, Library Building and grounds. We are most grateful to you for choosing Beauvoir for your special event.</w:t>
      </w:r>
    </w:p>
    <w:p>
      <w:pPr>
        <w:pStyle w:val="Normal"/>
        <w:rPr/>
      </w:pPr>
      <w:r>
        <w:rPr/>
      </w:r>
    </w:p>
    <w:p>
      <w:pPr>
        <w:pStyle w:val="Normal"/>
        <w:rPr/>
      </w:pPr>
      <w:r>
        <w:rPr/>
        <w:t>CHECK APPLICABLE FEES:</w:t>
        <w:br/>
        <w:t xml:space="preserve">Beauvoir rental fee is for venue with use of restrooms/grounds, plus scheduled photo session on the grounds, includes the Honeymoon suite’ (not to include the inside mansion). </w:t>
        <w:br/>
        <w:br/>
        <w:t>Ceremonies Only   $1,500.00</w:t>
        <w:br/>
        <w:t>(Includes 4 hour use of grounds for ceremony, setup day before (if there is not a scheduled event) or day of and use of grounds for bridal photos)</w:t>
        <w:br/>
        <w:br/>
        <w:t>Reception Only (until 12am)    $1,500.00</w:t>
        <w:br/>
        <w:br/>
        <w:t>Reception &amp; Ceremony (until 12am)    $3,000.00</w:t>
        <w:br/>
        <w:br/>
        <w:t>ShotGun    $250.00</w:t>
        <w:br/>
        <w:br/>
        <w:t>Tables&amp;Chairs    $125.00 (inside use only)</w:t>
        <w:br/>
        <w:br/>
        <w:t>Outside Chairs    $50.00</w:t>
        <w:br/>
        <w:br/>
        <w:t xml:space="preserve">Beauvoir Room (included in Full Wedding)    $350.00 (4hrs) </w:t>
        <w:br/>
        <w:br/>
        <w:t xml:space="preserve">Hayes Cottage (included in Full Wedding)    $150.00 </w:t>
        <w:br/>
        <w:br/>
        <w:t>Mansion1 Hour    $500.00 (includes one period guides)</w:t>
        <w:br/>
        <w:br/>
        <w:t>Period Dressed    $100.00 each (#_______)</w:t>
      </w:r>
    </w:p>
    <w:p>
      <w:pPr>
        <w:pStyle w:val="Normal"/>
        <w:rPr/>
      </w:pPr>
      <w:r>
        <w:rPr/>
        <w:br/>
        <w:t>Golf Cart     $100.00 (One cart to be driven by Beauvoir Employees ONLY)</w:t>
      </w:r>
    </w:p>
    <w:p>
      <w:pPr>
        <w:pStyle w:val="Normal"/>
        <w:rPr/>
      </w:pPr>
      <w:r>
        <w:rPr/>
        <w:br/>
        <w:t xml:space="preserve">NON REFUND Deposit   $400.00 </w:t>
        <w:br/>
        <w:br/>
        <w:t>REFUNDABLE Cleaning Deposit   $450.00</w:t>
        <w:br/>
        <w:br/>
        <w:t xml:space="preserve">Security Fee   $250.00 </w:t>
        <w:br/>
        <w:br/>
        <w:t xml:space="preserve"> </w:t>
        <w:br/>
        <w:t>BOOKING DEPOSIT: (PIF) $400.00 (do at contract signing)</w:t>
        <w:br/>
        <w:br/>
        <w:t xml:space="preserve">Military Discount 10% </w:t>
        <w:br/>
        <w:br/>
        <w:t xml:space="preserve">BALANCE DUE: $ </w:t>
        <w:br/>
      </w:r>
      <w:r>
        <w:rPr>
          <w:highlight w:val="yellow"/>
        </w:rPr>
        <w:t xml:space="preserve">(30 Days prior to event. All weddings and receptions MUST start after 5:00pm(close of business) </w:t>
      </w:r>
      <w:r>
        <w:rPr/>
        <w:br/>
      </w:r>
      <w:r>
        <w:rPr>
          <w:highlight w:val="white"/>
        </w:rPr>
        <w:br/>
        <w:t>ShotGun Wedding:</w:t>
      </w:r>
    </w:p>
    <w:p>
      <w:pPr>
        <w:pStyle w:val="Normal"/>
        <w:rPr>
          <w:highlight w:val="white"/>
        </w:rPr>
      </w:pPr>
      <w:r>
        <w:rPr>
          <w:highlight w:val="white"/>
        </w:rPr>
      </w:r>
    </w:p>
    <w:p>
      <w:pPr>
        <w:pStyle w:val="Normal"/>
        <w:rPr/>
      </w:pPr>
      <w:r>
        <w:rPr>
          <w:highlight w:val="white"/>
        </w:rPr>
        <w:t>Small, simple wedding ceremony only. We have 3 locations for this package, Umbrella Oak, Magnolia Trees, and Jefferson Davis Oak. Each location can accommodate up to 50 guest.  No pictures in front of the main house. No more than 50 people.</w:t>
      </w:r>
    </w:p>
    <w:p>
      <w:pPr>
        <w:pStyle w:val="Normal"/>
        <w:rPr>
          <w:highlight w:val="white"/>
        </w:rPr>
      </w:pPr>
      <w:r>
        <w:rPr>
          <w:highlight w:val="white"/>
        </w:rPr>
      </w:r>
    </w:p>
    <w:p>
      <w:pPr>
        <w:pStyle w:val="Normal"/>
        <w:rPr/>
      </w:pPr>
      <w:r>
        <w:rPr>
          <w:highlight w:val="white"/>
        </w:rPr>
        <w:t xml:space="preserve">This package includes location, chairs, and time for photos. </w:t>
      </w:r>
    </w:p>
    <w:p>
      <w:pPr>
        <w:pStyle w:val="Normal"/>
        <w:rPr>
          <w:highlight w:val="white"/>
        </w:rPr>
      </w:pPr>
      <w:r>
        <w:rPr>
          <w:highlight w:val="white"/>
        </w:rPr>
      </w:r>
    </w:p>
    <w:p>
      <w:pPr>
        <w:pStyle w:val="Normal"/>
        <w:rPr/>
      </w:pPr>
      <w:r>
        <w:rPr>
          <w:highlight w:val="white"/>
        </w:rPr>
        <w:t>Does not include the Hayes Cottage, Library Pavillion, or a reception.</w:t>
      </w:r>
    </w:p>
    <w:p>
      <w:pPr>
        <w:pStyle w:val="Normal"/>
        <w:rPr>
          <w:highlight w:val="white"/>
        </w:rPr>
      </w:pPr>
      <w:r>
        <w:rPr>
          <w:highlight w:val="white"/>
        </w:rPr>
      </w:r>
    </w:p>
    <w:p>
      <w:pPr>
        <w:pStyle w:val="Normal"/>
        <w:rPr/>
      </w:pPr>
      <w:r>
        <w:rPr>
          <w:highlight w:val="white"/>
        </w:rPr>
        <w:t>Price:</w:t>
      </w:r>
    </w:p>
    <w:p>
      <w:pPr>
        <w:pStyle w:val="Normal"/>
        <w:rPr>
          <w:highlight w:val="white"/>
        </w:rPr>
      </w:pPr>
      <w:r>
        <w:rPr>
          <w:highlight w:val="white"/>
        </w:rPr>
      </w:r>
    </w:p>
    <w:p>
      <w:pPr>
        <w:pStyle w:val="Normal"/>
        <w:rPr/>
      </w:pPr>
      <w:r>
        <w:rPr>
          <w:highlight w:val="white"/>
        </w:rPr>
        <w:t>$250.00</w:t>
      </w:r>
    </w:p>
    <w:p>
      <w:pPr>
        <w:pStyle w:val="Normal"/>
        <w:rPr>
          <w:highlight w:val="white"/>
        </w:rPr>
      </w:pPr>
      <w:r>
        <w:rPr>
          <w:highlight w:val="white"/>
        </w:rPr>
      </w:r>
    </w:p>
    <w:p>
      <w:pPr>
        <w:pStyle w:val="Normal"/>
        <w:rPr/>
      </w:pPr>
      <w:r>
        <w:rPr>
          <w:highlight w:val="white"/>
        </w:rPr>
        <w:t>Extra Chairs for 25 guest...$25.00</w:t>
      </w:r>
    </w:p>
    <w:p>
      <w:pPr>
        <w:pStyle w:val="Normal"/>
        <w:rPr>
          <w:highlight w:val="white"/>
        </w:rPr>
      </w:pPr>
      <w:r>
        <w:rPr>
          <w:highlight w:val="white"/>
        </w:rPr>
      </w:r>
    </w:p>
    <w:p>
      <w:pPr>
        <w:pStyle w:val="Normal"/>
        <w:rPr>
          <w:highlight w:val="white"/>
        </w:rPr>
      </w:pPr>
      <w:r>
        <w:rPr>
          <w:highlight w:val="white"/>
        </w:rPr>
      </w:r>
    </w:p>
    <w:p>
      <w:pPr>
        <w:pStyle w:val="Normal"/>
        <w:rPr>
          <w:highlight w:val="white"/>
        </w:rPr>
      </w:pPr>
      <w:r>
        <w:rPr>
          <w:highlight w:val="white"/>
        </w:rPr>
      </w:r>
    </w:p>
    <w:p>
      <w:pPr>
        <w:pStyle w:val="Normal"/>
        <w:rPr>
          <w:highlight w:val="white"/>
        </w:rPr>
      </w:pPr>
      <w:r>
        <w:rPr>
          <w:highlight w:val="white"/>
        </w:rPr>
      </w:r>
    </w:p>
    <w:p>
      <w:pPr>
        <w:pStyle w:val="Normal"/>
        <w:rPr/>
      </w:pPr>
      <w:r>
        <w:rPr>
          <w:highlight w:val="white"/>
        </w:rPr>
        <w:t xml:space="preserve"> </w:t>
      </w:r>
    </w:p>
    <w:sectPr>
      <w:type w:val="nextPage"/>
      <w:pgSz w:w="12240" w:h="15840"/>
      <w:pgMar w:left="1134" w:right="1134"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8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en-US" w:eastAsia="zh-CN" w:bidi="hi-IN"/>
    </w:rPr>
  </w:style>
  <w:style w:type="character" w:styleId="FootnoteCharacters">
    <w:name w:val="Footnote Characters"/>
    <w:qForma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
    <w:name w:val="Footnote Text"/>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22242</TotalTime>
  <Application>LibreOffice/6.2.0.3$Windows_X86_64 LibreOffice_project/98c6a8a1c6c7b144ce3cc729e34964b47ce25d62</Application>
  <Pages>2</Pages>
  <Words>329</Words>
  <Characters>1855</Characters>
  <CharactersWithSpaces>2244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2021-03-01T12:30:14Z</dcterms:created>
  <dc:creator/>
  <dc:description/>
  <dc:language>en-US</dc:language>
  <cp:lastModifiedBy/>
  <cp:lastPrinted>2022-10-31T09:51:35Z</cp:lastPrinted>
  <dcterms:modified xsi:type="dcterms:W3CDTF">2022-10-31T15:12:55Z</dcterms:modified>
  <cp:revision>26</cp:revision>
  <dc:subject/>
  <dc:title/>
</cp:coreProperties>
</file>