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2D2B" w14:textId="77777777" w:rsidR="009E1270" w:rsidRDefault="009E1270" w:rsidP="009E1270">
      <w:pPr>
        <w:rPr>
          <w:rFonts w:ascii="Museo Sans 700" w:hAnsi="Museo Sans 700"/>
          <w:sz w:val="36"/>
          <w:szCs w:val="36"/>
        </w:rPr>
      </w:pPr>
      <w:r>
        <w:rPr>
          <w:rFonts w:ascii="Museo Sans 700" w:hAnsi="Museo Sans 700"/>
          <w:sz w:val="36"/>
          <w:szCs w:val="36"/>
        </w:rPr>
        <w:t xml:space="preserve">Mill Race Banquet Center </w:t>
      </w:r>
    </w:p>
    <w:p w14:paraId="0671B88B" w14:textId="77777777" w:rsidR="009E1270" w:rsidRDefault="009E1270" w:rsidP="009E1270">
      <w:pPr>
        <w:rPr>
          <w:rFonts w:ascii="Calibri Light" w:hAnsi="Calibri Light"/>
          <w:sz w:val="20"/>
          <w:szCs w:val="20"/>
        </w:rPr>
      </w:pPr>
    </w:p>
    <w:p w14:paraId="53C171F4" w14:textId="77777777" w:rsidR="009E1270" w:rsidRDefault="009E1270" w:rsidP="009E1270">
      <w:pPr>
        <w:rPr>
          <w:rFonts w:ascii="Museo Sans 300" w:hAnsi="Museo Sans 300"/>
          <w:shd w:val="clear" w:color="auto" w:fill="FFFFFF"/>
        </w:rPr>
      </w:pPr>
      <w:r>
        <w:rPr>
          <w:rFonts w:ascii="Museo Sans 300" w:hAnsi="Museo Sans 300"/>
          <w:shd w:val="clear" w:color="auto" w:fill="FFFFFF"/>
        </w:rPr>
        <w:t xml:space="preserve">The Mill Race Banquet Center at Winton Woods is Great Parks' premier banquet facility. Located along the beautiful Mill Course, the venue offers panoramic views of the golf course. The facility can accommodate groups of up to </w:t>
      </w:r>
      <w:r w:rsidR="003B385D">
        <w:rPr>
          <w:rFonts w:ascii="Museo Sans 300" w:hAnsi="Museo Sans 300"/>
          <w:shd w:val="clear" w:color="auto" w:fill="FFFFFF"/>
        </w:rPr>
        <w:t>128</w:t>
      </w:r>
      <w:r>
        <w:rPr>
          <w:rFonts w:ascii="Museo Sans 300" w:hAnsi="Museo Sans 300"/>
          <w:shd w:val="clear" w:color="auto" w:fill="FFFFFF"/>
        </w:rPr>
        <w:t xml:space="preserve"> people, and it offers full-service catering that includes linen table covers, china and silver flatware service.</w:t>
      </w:r>
    </w:p>
    <w:p w14:paraId="3F3D8617" w14:textId="77777777" w:rsidR="009E1270" w:rsidRDefault="009E1270" w:rsidP="009E1270">
      <w:pPr>
        <w:rPr>
          <w:rFonts w:ascii="Museo Sans 300" w:hAnsi="Museo Sans 300"/>
        </w:rPr>
      </w:pPr>
    </w:p>
    <w:p w14:paraId="364E0223" w14:textId="77777777" w:rsidR="009E1270" w:rsidRDefault="009E1270" w:rsidP="009E1270">
      <w:pPr>
        <w:rPr>
          <w:rFonts w:ascii="Museo Sans 700" w:hAnsi="Museo Sans 700"/>
        </w:rPr>
      </w:pPr>
      <w:r>
        <w:rPr>
          <w:rFonts w:ascii="Museo Sans 700" w:hAnsi="Museo Sans 700"/>
        </w:rPr>
        <w:t>AVAILABILITY &amp; RATES</w:t>
      </w:r>
      <w:r>
        <w:rPr>
          <w:rFonts w:ascii="Museo Sans 700" w:hAnsi="Museo Sans 700"/>
          <w:color w:val="1F497D"/>
        </w:rPr>
        <w:t xml:space="preserve"> </w:t>
      </w:r>
    </w:p>
    <w:p w14:paraId="69B4D420" w14:textId="77777777" w:rsidR="009E1270" w:rsidRDefault="009E1270" w:rsidP="009E1270">
      <w:pPr>
        <w:rPr>
          <w:rFonts w:ascii="Museo Sans 300" w:hAnsi="Museo Sans 300"/>
        </w:rPr>
      </w:pPr>
    </w:p>
    <w:p w14:paraId="593AC08A" w14:textId="77777777" w:rsidR="009E1270" w:rsidRDefault="009E1270" w:rsidP="009E1270">
      <w:pPr>
        <w:rPr>
          <w:rFonts w:ascii="Museo Sans 300" w:hAnsi="Museo Sans 300"/>
        </w:rPr>
      </w:pPr>
      <w:r>
        <w:rPr>
          <w:rFonts w:ascii="Museo Sans 300" w:hAnsi="Museo Sans 300"/>
        </w:rPr>
        <w:t>Availability</w:t>
      </w:r>
    </w:p>
    <w:p w14:paraId="3DF96412" w14:textId="77777777" w:rsidR="009E1270" w:rsidRDefault="009E1270" w:rsidP="009E1270">
      <w:pPr>
        <w:rPr>
          <w:rFonts w:ascii="Museo Sans 300" w:hAnsi="Museo Sans 300"/>
        </w:rPr>
      </w:pPr>
      <w:r>
        <w:rPr>
          <w:rFonts w:ascii="Museo Sans 300" w:hAnsi="Museo Sans 300"/>
        </w:rPr>
        <w:t>All year</w:t>
      </w:r>
    </w:p>
    <w:p w14:paraId="2380DCA2" w14:textId="77777777" w:rsidR="009E1270" w:rsidRDefault="009E1270" w:rsidP="009E1270">
      <w:pPr>
        <w:rPr>
          <w:rFonts w:ascii="Museo Sans 300" w:hAnsi="Museo Sans 300"/>
        </w:rPr>
      </w:pPr>
      <w:r>
        <w:rPr>
          <w:rFonts w:ascii="Museo Sans 300" w:hAnsi="Museo Sans 300"/>
        </w:rPr>
        <w:t>8 a.m.–midnight</w:t>
      </w:r>
    </w:p>
    <w:p w14:paraId="219D0161" w14:textId="77777777" w:rsidR="009E1270" w:rsidRDefault="009E1270" w:rsidP="009E1270">
      <w:pPr>
        <w:rPr>
          <w:rFonts w:ascii="Museo Sans 300" w:hAnsi="Museo Sans 300"/>
        </w:rPr>
      </w:pPr>
    </w:p>
    <w:p w14:paraId="1F4AA781" w14:textId="77777777" w:rsidR="009E1270" w:rsidRDefault="009E1270" w:rsidP="009E1270">
      <w:pPr>
        <w:rPr>
          <w:rFonts w:ascii="Museo Sans 300" w:hAnsi="Museo Sans 300"/>
        </w:rPr>
      </w:pPr>
      <w:r>
        <w:rPr>
          <w:rFonts w:ascii="Museo Sans 300" w:hAnsi="Museo Sans 300"/>
        </w:rPr>
        <w:t>Not available: New Year’s Eve, New Year’s Day, Easter, Mother’s Day, Thanksgiving, Christmas Eve, Christmas</w:t>
      </w:r>
    </w:p>
    <w:p w14:paraId="0E08BB5C" w14:textId="77777777" w:rsidR="009E1270" w:rsidRDefault="009E1270" w:rsidP="009E1270">
      <w:pPr>
        <w:rPr>
          <w:rFonts w:ascii="Museo Sans 300" w:hAnsi="Museo Sans 300"/>
        </w:rPr>
      </w:pPr>
    </w:p>
    <w:p w14:paraId="00087472" w14:textId="77777777" w:rsidR="009E1270" w:rsidRPr="00F36263" w:rsidRDefault="009E1270" w:rsidP="009E1270">
      <w:pPr>
        <w:rPr>
          <w:rFonts w:ascii="Museo Sans 700" w:hAnsi="Museo Sans 700"/>
          <w:bCs/>
        </w:rPr>
      </w:pPr>
      <w:r w:rsidRPr="00F36263">
        <w:rPr>
          <w:rFonts w:ascii="Museo Sans 700" w:hAnsi="Museo Sans 700"/>
          <w:bCs/>
        </w:rPr>
        <w:t xml:space="preserve">Room Rates                                                              </w:t>
      </w:r>
    </w:p>
    <w:p w14:paraId="5F67D97B" w14:textId="77777777" w:rsidR="009E1270" w:rsidRDefault="009E1270" w:rsidP="009E1270">
      <w:pPr>
        <w:rPr>
          <w:rFonts w:ascii="Museo Sans 300" w:hAnsi="Museo Sans 300"/>
        </w:rPr>
      </w:pPr>
      <w:r>
        <w:rPr>
          <w:rFonts w:ascii="Museo Sans 300" w:hAnsi="Museo Sans 300"/>
        </w:rPr>
        <w:t>Sunday – Thursday (before 4 p.m.)               $200 (4 hours)</w:t>
      </w:r>
    </w:p>
    <w:p w14:paraId="2E0F3A00" w14:textId="77777777" w:rsidR="009E1270" w:rsidRDefault="009E1270" w:rsidP="009E1270">
      <w:pPr>
        <w:rPr>
          <w:rFonts w:ascii="Museo Sans 300" w:hAnsi="Museo Sans 300"/>
        </w:rPr>
      </w:pPr>
      <w:r>
        <w:rPr>
          <w:rFonts w:ascii="Museo Sans 300" w:hAnsi="Museo Sans 300"/>
        </w:rPr>
        <w:t>Thursday (after 4 p.</w:t>
      </w:r>
      <w:r w:rsidR="0058051D">
        <w:rPr>
          <w:rFonts w:ascii="Museo Sans 300" w:hAnsi="Museo Sans 300"/>
        </w:rPr>
        <w:t>m.) - Saturday                $5</w:t>
      </w:r>
      <w:r>
        <w:rPr>
          <w:rFonts w:ascii="Museo Sans 300" w:hAnsi="Museo Sans 300"/>
        </w:rPr>
        <w:t>00 (4 hours)</w:t>
      </w:r>
    </w:p>
    <w:p w14:paraId="1930CBD9" w14:textId="77777777" w:rsidR="009E1270" w:rsidRDefault="009E1270" w:rsidP="009E1270">
      <w:pPr>
        <w:rPr>
          <w:rFonts w:ascii="Museo Sans 300" w:hAnsi="Museo Sans 300"/>
        </w:rPr>
      </w:pPr>
    </w:p>
    <w:p w14:paraId="00090001" w14:textId="77777777" w:rsidR="009E1270" w:rsidRDefault="009E1270" w:rsidP="009E1270">
      <w:pPr>
        <w:rPr>
          <w:rFonts w:ascii="Museo Sans 300" w:hAnsi="Museo Sans 300"/>
        </w:rPr>
      </w:pPr>
      <w:r>
        <w:rPr>
          <w:rFonts w:ascii="Museo Sans 300" w:hAnsi="Museo Sans 300"/>
        </w:rPr>
        <w:t>Park entry for guests and vendors                $60 (required)</w:t>
      </w:r>
    </w:p>
    <w:p w14:paraId="7451D45E" w14:textId="77777777" w:rsidR="009E1270" w:rsidRDefault="009E1270" w:rsidP="009E1270">
      <w:pPr>
        <w:rPr>
          <w:rFonts w:ascii="Museo Sans 300" w:hAnsi="Museo Sans 300"/>
        </w:rPr>
      </w:pPr>
    </w:p>
    <w:p w14:paraId="024D0839" w14:textId="77777777" w:rsidR="009E1270" w:rsidRDefault="009E1270" w:rsidP="009E1270">
      <w:pPr>
        <w:rPr>
          <w:rFonts w:ascii="Museo Sans 300" w:hAnsi="Museo Sans 300"/>
        </w:rPr>
      </w:pPr>
      <w:r>
        <w:rPr>
          <w:rFonts w:ascii="Museo Sans 300" w:hAnsi="Museo Sans 300"/>
        </w:rPr>
        <w:t>Optional Additional Hours                             $150 each</w:t>
      </w:r>
    </w:p>
    <w:p w14:paraId="60412D60" w14:textId="77777777" w:rsidR="009E1270" w:rsidRDefault="009E1270" w:rsidP="009E1270">
      <w:pPr>
        <w:rPr>
          <w:rFonts w:ascii="Museo Sans 300" w:hAnsi="Museo Sans 300"/>
        </w:rPr>
      </w:pPr>
      <w:r>
        <w:rPr>
          <w:rFonts w:ascii="Museo Sans 300" w:hAnsi="Museo Sans 300"/>
        </w:rPr>
        <w:t>Optional Cash Bar Setup                               $75</w:t>
      </w:r>
    </w:p>
    <w:p w14:paraId="3F769E55" w14:textId="77777777" w:rsidR="009E1270" w:rsidRDefault="009E1270" w:rsidP="009E1270">
      <w:pPr>
        <w:rPr>
          <w:rFonts w:ascii="Museo Sans 300" w:hAnsi="Museo Sans 300"/>
        </w:rPr>
      </w:pPr>
      <w:r>
        <w:rPr>
          <w:rFonts w:ascii="Museo Sans 300" w:hAnsi="Museo Sans 300"/>
        </w:rPr>
        <w:t>Optional Cake Cutting Service                      $75</w:t>
      </w:r>
    </w:p>
    <w:p w14:paraId="44A50748" w14:textId="77777777" w:rsidR="009E1270" w:rsidRDefault="009E1270" w:rsidP="009E1270">
      <w:pPr>
        <w:rPr>
          <w:rFonts w:ascii="Museo Sans 300" w:hAnsi="Museo Sans 300"/>
        </w:rPr>
      </w:pPr>
      <w:r>
        <w:rPr>
          <w:rFonts w:ascii="Museo Sans 300" w:hAnsi="Museo Sans 300"/>
        </w:rPr>
        <w:t>Optional Ceremony On-Site                         $150</w:t>
      </w:r>
    </w:p>
    <w:p w14:paraId="0A153E49" w14:textId="77777777" w:rsidR="009E1270" w:rsidRDefault="009E1270" w:rsidP="009E1270">
      <w:pPr>
        <w:rPr>
          <w:rFonts w:ascii="Museo Sans 300" w:hAnsi="Museo Sans 300"/>
        </w:rPr>
      </w:pPr>
    </w:p>
    <w:p w14:paraId="6C0323EC" w14:textId="77777777" w:rsidR="009E1270" w:rsidRDefault="009E1270" w:rsidP="009E1270">
      <w:pPr>
        <w:rPr>
          <w:rFonts w:ascii="Museo Sans 300" w:hAnsi="Museo Sans 300"/>
        </w:rPr>
      </w:pPr>
    </w:p>
    <w:p w14:paraId="4F8617C9" w14:textId="77777777" w:rsidR="009E1270" w:rsidRDefault="009E1270" w:rsidP="009E1270">
      <w:pPr>
        <w:rPr>
          <w:rFonts w:ascii="Museo Sans 300" w:hAnsi="Museo Sans 300"/>
        </w:rPr>
      </w:pPr>
      <w:r>
        <w:rPr>
          <w:rFonts w:ascii="Museo Sans 300" w:hAnsi="Museo Sans 300"/>
        </w:rPr>
        <w:t xml:space="preserve">Facility fee includes: </w:t>
      </w:r>
    </w:p>
    <w:p w14:paraId="664B4805" w14:textId="77777777" w:rsidR="009E1270" w:rsidRDefault="009E1270" w:rsidP="009E1270">
      <w:pPr>
        <w:numPr>
          <w:ilvl w:val="0"/>
          <w:numId w:val="1"/>
        </w:numPr>
        <w:rPr>
          <w:rFonts w:ascii="Museo Sans 300" w:eastAsia="Times New Roman" w:hAnsi="Museo Sans 300"/>
        </w:rPr>
      </w:pPr>
      <w:r>
        <w:rPr>
          <w:rFonts w:ascii="Museo Sans 300" w:eastAsia="Times New Roman" w:hAnsi="Museo Sans 300"/>
        </w:rPr>
        <w:t>Room rental with round tables and padded chairs</w:t>
      </w:r>
    </w:p>
    <w:p w14:paraId="7116C506" w14:textId="77777777" w:rsidR="009E1270" w:rsidRDefault="009E1270" w:rsidP="009E1270">
      <w:pPr>
        <w:ind w:left="720" w:hanging="360"/>
        <w:rPr>
          <w:rFonts w:ascii="Museo Sans 300" w:hAnsi="Museo Sans 300"/>
        </w:rPr>
      </w:pPr>
      <w:r>
        <w:rPr>
          <w:rFonts w:ascii="Symbol" w:hAnsi="Symbol"/>
        </w:rPr>
        <w:t></w:t>
      </w:r>
      <w:r>
        <w:rPr>
          <w:rFonts w:ascii="Times New Roman" w:hAnsi="Times New Roman"/>
          <w:sz w:val="14"/>
          <w:szCs w:val="14"/>
        </w:rPr>
        <w:t xml:space="preserve">         </w:t>
      </w:r>
      <w:r>
        <w:rPr>
          <w:rFonts w:ascii="Museo Sans 300" w:hAnsi="Museo Sans 300"/>
        </w:rPr>
        <w:t>White, black or ivory linen table covers</w:t>
      </w:r>
      <w:r>
        <w:rPr>
          <w:rFonts w:ascii="Museo Sans 300" w:hAnsi="Museo Sans 300"/>
          <w:color w:val="1F497D"/>
        </w:rPr>
        <w:t>.</w:t>
      </w:r>
    </w:p>
    <w:p w14:paraId="119175E3" w14:textId="77777777" w:rsidR="009E1270" w:rsidRDefault="009E1270" w:rsidP="009E1270">
      <w:pPr>
        <w:ind w:left="720" w:hanging="360"/>
        <w:rPr>
          <w:rFonts w:ascii="Museo Sans 300" w:hAnsi="Museo Sans 300"/>
        </w:rPr>
      </w:pPr>
      <w:r>
        <w:rPr>
          <w:rFonts w:ascii="Symbol" w:hAnsi="Symbol"/>
        </w:rPr>
        <w:t></w:t>
      </w:r>
      <w:r>
        <w:rPr>
          <w:rFonts w:ascii="Times New Roman" w:hAnsi="Times New Roman"/>
          <w:sz w:val="14"/>
          <w:szCs w:val="14"/>
        </w:rPr>
        <w:t xml:space="preserve">         </w:t>
      </w:r>
      <w:r>
        <w:rPr>
          <w:rFonts w:ascii="Museo Sans 300" w:hAnsi="Museo Sans 300"/>
        </w:rPr>
        <w:t>Extra tables with linen covers and table skirts</w:t>
      </w:r>
    </w:p>
    <w:p w14:paraId="14643EF0" w14:textId="77777777" w:rsidR="009E1270" w:rsidRDefault="009E1270" w:rsidP="009E1270">
      <w:pPr>
        <w:ind w:left="720" w:hanging="360"/>
        <w:rPr>
          <w:rFonts w:ascii="Museo Sans 300" w:hAnsi="Museo Sans 300"/>
        </w:rPr>
      </w:pPr>
      <w:r>
        <w:rPr>
          <w:rFonts w:ascii="Symbol" w:hAnsi="Symbol"/>
        </w:rPr>
        <w:t></w:t>
      </w:r>
      <w:r>
        <w:rPr>
          <w:rFonts w:ascii="Times New Roman" w:hAnsi="Times New Roman"/>
          <w:sz w:val="14"/>
          <w:szCs w:val="14"/>
        </w:rPr>
        <w:t xml:space="preserve">         </w:t>
      </w:r>
      <w:r>
        <w:rPr>
          <w:rFonts w:ascii="Museo Sans 300" w:hAnsi="Museo Sans 300"/>
        </w:rPr>
        <w:t>Attendants to handle food and beverages, complete table and chair setup and take down before and after the event, as well as clean up after the event.</w:t>
      </w:r>
    </w:p>
    <w:p w14:paraId="64CF3CE0" w14:textId="77777777" w:rsidR="009E1270" w:rsidRDefault="009E1270" w:rsidP="009E1270">
      <w:pPr>
        <w:rPr>
          <w:rFonts w:ascii="Museo Sans 300" w:hAnsi="Museo Sans 300"/>
        </w:rPr>
      </w:pPr>
    </w:p>
    <w:p w14:paraId="7D5F4659" w14:textId="77777777" w:rsidR="009E1270" w:rsidRDefault="009E1270" w:rsidP="009E1270">
      <w:pPr>
        <w:rPr>
          <w:rFonts w:ascii="Museo Sans 300" w:hAnsi="Museo Sans 300"/>
        </w:rPr>
      </w:pPr>
      <w:r>
        <w:rPr>
          <w:rFonts w:ascii="Museo Sans 300" w:hAnsi="Museo Sans 300"/>
        </w:rPr>
        <w:t>Great Parks is a government agency and does not accept tips or gratuities of any kind.</w:t>
      </w:r>
    </w:p>
    <w:p w14:paraId="4B1AB087" w14:textId="77777777" w:rsidR="00972E98" w:rsidRDefault="00972E98" w:rsidP="009E1270">
      <w:pPr>
        <w:rPr>
          <w:rFonts w:ascii="Museo Sans 300" w:hAnsi="Museo Sans 300"/>
        </w:rPr>
      </w:pPr>
      <w:r w:rsidRPr="00596FFD">
        <w:rPr>
          <w:rFonts w:ascii="Museo Sans 300" w:hAnsi="Museo Sans 300"/>
          <w:b/>
          <w:bCs/>
        </w:rPr>
        <w:t xml:space="preserve">Any leftover food and beverage </w:t>
      </w:r>
      <w:proofErr w:type="gramStart"/>
      <w:r w:rsidRPr="00596FFD">
        <w:rPr>
          <w:rFonts w:ascii="Museo Sans 300" w:hAnsi="Museo Sans 300"/>
          <w:b/>
          <w:bCs/>
        </w:rPr>
        <w:t>stays</w:t>
      </w:r>
      <w:proofErr w:type="gramEnd"/>
      <w:r w:rsidRPr="00596FFD">
        <w:rPr>
          <w:rFonts w:ascii="Museo Sans 300" w:hAnsi="Museo Sans 300"/>
          <w:b/>
          <w:bCs/>
        </w:rPr>
        <w:t xml:space="preserve"> with the caterer</w:t>
      </w:r>
      <w:r>
        <w:rPr>
          <w:rFonts w:ascii="Museo Sans 300" w:hAnsi="Museo Sans 300"/>
        </w:rPr>
        <w:t>, due to health dept. guidelines.</w:t>
      </w:r>
    </w:p>
    <w:p w14:paraId="59F30FF8" w14:textId="77777777" w:rsidR="009E1270" w:rsidRDefault="009E1270" w:rsidP="009E1270">
      <w:pPr>
        <w:rPr>
          <w:rFonts w:ascii="Museo Sans 300" w:hAnsi="Museo Sans 300"/>
        </w:rPr>
      </w:pPr>
    </w:p>
    <w:p w14:paraId="5CB890A2" w14:textId="77777777" w:rsidR="009E1270" w:rsidRPr="009E1270" w:rsidRDefault="00F36263" w:rsidP="009E1270">
      <w:pPr>
        <w:rPr>
          <w:rFonts w:ascii="Museo Sans 700" w:hAnsi="Museo Sans 700"/>
        </w:rPr>
      </w:pPr>
      <w:proofErr w:type="gramStart"/>
      <w:r>
        <w:rPr>
          <w:rFonts w:ascii="Museo Sans 700" w:hAnsi="Museo Sans 700"/>
        </w:rPr>
        <w:t xml:space="preserve">FEATURES </w:t>
      </w:r>
      <w:r w:rsidR="009E1270">
        <w:rPr>
          <w:rFonts w:ascii="Museo Sans 700" w:hAnsi="Museo Sans 700"/>
        </w:rPr>
        <w:t xml:space="preserve"> Capacity</w:t>
      </w:r>
      <w:proofErr w:type="gramEnd"/>
      <w:r w:rsidR="009E1270">
        <w:rPr>
          <w:rFonts w:ascii="Museo Sans 700" w:hAnsi="Museo Sans 700"/>
        </w:rPr>
        <w:t xml:space="preserve"> </w:t>
      </w:r>
      <w:r w:rsidR="00972E98">
        <w:rPr>
          <w:rFonts w:ascii="Museo Sans 300" w:hAnsi="Museo Sans 300"/>
        </w:rPr>
        <w:t>128</w:t>
      </w:r>
      <w:r w:rsidR="009E1270">
        <w:rPr>
          <w:rFonts w:ascii="Museo Sans 300" w:hAnsi="Museo Sans 300"/>
        </w:rPr>
        <w:t xml:space="preserve"> people     </w:t>
      </w:r>
    </w:p>
    <w:p w14:paraId="7A214205" w14:textId="77777777" w:rsidR="009E1270" w:rsidRDefault="009E1270" w:rsidP="009E1270">
      <w:pPr>
        <w:rPr>
          <w:rFonts w:ascii="Museo Sans 700" w:hAnsi="Museo Sans 700"/>
        </w:rPr>
      </w:pPr>
      <w:r>
        <w:rPr>
          <w:rFonts w:ascii="Museo Sans 700" w:hAnsi="Museo Sans 700"/>
        </w:rPr>
        <w:t>Amenities</w:t>
      </w:r>
    </w:p>
    <w:p w14:paraId="68EEBBD1"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Upper Level, Fairview Room, featuring a stone fireplace is accessible via staircase or elevator</w:t>
      </w:r>
    </w:p>
    <w:p w14:paraId="29A82076"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Large windows overlooking The Mill Course golf course</w:t>
      </w:r>
    </w:p>
    <w:p w14:paraId="31F2190C"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Covered patio with course view. During golf season, the first floor patio is available to golfers during regular course hours.</w:t>
      </w:r>
    </w:p>
    <w:p w14:paraId="2FB7B475"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Full-service catering</w:t>
      </w:r>
    </w:p>
    <w:p w14:paraId="3592B0D7" w14:textId="77777777" w:rsidR="00772D8F" w:rsidRDefault="009E1270" w:rsidP="00772D8F">
      <w:pPr>
        <w:pStyle w:val="ListParagraph"/>
        <w:ind w:hanging="360"/>
      </w:pPr>
      <w:r>
        <w:rPr>
          <w:rFonts w:ascii="Symbol" w:hAnsi="Symbol"/>
        </w:rPr>
        <w:t></w:t>
      </w:r>
      <w:r>
        <w:rPr>
          <w:rFonts w:ascii="Times New Roman" w:hAnsi="Times New Roman"/>
          <w:sz w:val="14"/>
          <w:szCs w:val="14"/>
        </w:rPr>
        <w:t xml:space="preserve">         </w:t>
      </w:r>
      <w:r>
        <w:t>Round tables with padded chairs are provided. Each table seats eight guests. Some seminar and oblong tables are available upon request.</w:t>
      </w:r>
    </w:p>
    <w:p w14:paraId="5796F4C2" w14:textId="77777777" w:rsidR="009E1270" w:rsidRPr="009E1270" w:rsidRDefault="009E1270" w:rsidP="00772D8F">
      <w:pPr>
        <w:pStyle w:val="ListParagraph"/>
        <w:ind w:hanging="360"/>
      </w:pPr>
      <w:r w:rsidRPr="009E1270">
        <w:rPr>
          <w:rFonts w:ascii="Museo Sans 700" w:hAnsi="Museo Sans 700"/>
        </w:rPr>
        <w:lastRenderedPageBreak/>
        <w:t>Food &amp; Beverages</w:t>
      </w:r>
    </w:p>
    <w:p w14:paraId="55388959" w14:textId="77777777" w:rsidR="009E1270" w:rsidRDefault="009E1270" w:rsidP="009E1270">
      <w:pPr>
        <w:rPr>
          <w:rFonts w:ascii="Museo Sans 300" w:hAnsi="Museo Sans 300"/>
        </w:rPr>
      </w:pPr>
      <w:r>
        <w:rPr>
          <w:rFonts w:ascii="Museo Sans 300" w:hAnsi="Museo Sans 300"/>
        </w:rPr>
        <w:t xml:space="preserve">All services are provided by Great Parks’ Catering. </w:t>
      </w:r>
    </w:p>
    <w:p w14:paraId="74F9F11F"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Choose from 3 different dinner buffet tiers</w:t>
      </w:r>
    </w:p>
    <w:p w14:paraId="33A431A4"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Buffet includes 4 hours unlimited non-alcoholic beverage service</w:t>
      </w:r>
    </w:p>
    <w:p w14:paraId="3D113253"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Beer, wine and spirits are limited to 3 ½ hours</w:t>
      </w:r>
    </w:p>
    <w:p w14:paraId="57C47A82"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1</w:t>
      </w:r>
      <w:r>
        <w:rPr>
          <w:vertAlign w:val="superscript"/>
        </w:rPr>
        <w:t>st</w:t>
      </w:r>
      <w:r>
        <w:t xml:space="preserve"> price point includes coffee, tea &amp; soft drinks</w:t>
      </w:r>
    </w:p>
    <w:p w14:paraId="279CBDB2"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2</w:t>
      </w:r>
      <w:r>
        <w:rPr>
          <w:vertAlign w:val="superscript"/>
        </w:rPr>
        <w:t>nd</w:t>
      </w:r>
      <w:r>
        <w:t xml:space="preserve"> price point includes above plus beer &amp; wine</w:t>
      </w:r>
    </w:p>
    <w:p w14:paraId="432621CB"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3</w:t>
      </w:r>
      <w:r>
        <w:rPr>
          <w:vertAlign w:val="superscript"/>
        </w:rPr>
        <w:t>rd</w:t>
      </w:r>
      <w:r>
        <w:t xml:space="preserve"> price point includes above plus quality spirits </w:t>
      </w:r>
    </w:p>
    <w:p w14:paraId="28EB3134"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Breakfast, Lunch (before 3 p.m.) and Appetizer options available</w:t>
      </w:r>
    </w:p>
    <w:p w14:paraId="61CB642A"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Buffet Price points range</w:t>
      </w:r>
      <w:r w:rsidR="00972E98">
        <w:t xml:space="preserve"> from $30 to $50</w:t>
      </w:r>
      <w:r>
        <w:t xml:space="preserve"> per person depending on final selections</w:t>
      </w:r>
      <w:r w:rsidR="001F4C77">
        <w:t>. $800.00 min purchase of food and beverage.</w:t>
      </w:r>
    </w:p>
    <w:p w14:paraId="52CE9C03" w14:textId="77777777" w:rsidR="00972E98" w:rsidRPr="00972E98" w:rsidRDefault="009E1270" w:rsidP="00972E98">
      <w:pPr>
        <w:pStyle w:val="ListParagraph"/>
        <w:ind w:hanging="360"/>
        <w:rPr>
          <w:rFonts w:ascii="Times New Roman" w:hAnsi="Times New Roman"/>
          <w:sz w:val="14"/>
          <w:szCs w:val="14"/>
        </w:rPr>
      </w:pPr>
      <w:r>
        <w:rPr>
          <w:rFonts w:ascii="Symbol" w:hAnsi="Symbol"/>
        </w:rPr>
        <w:t></w:t>
      </w:r>
      <w:r>
        <w:rPr>
          <w:rFonts w:ascii="Times New Roman" w:hAnsi="Times New Roman"/>
          <w:sz w:val="14"/>
          <w:szCs w:val="14"/>
        </w:rPr>
        <w:t> </w:t>
      </w:r>
      <w:r w:rsidRPr="00972E98">
        <w:rPr>
          <w:rFonts w:ascii="Times New Roman" w:hAnsi="Times New Roman"/>
          <w:sz w:val="14"/>
          <w:szCs w:val="14"/>
        </w:rPr>
        <w:t xml:space="preserve">        </w:t>
      </w:r>
      <w:r>
        <w:t>Additional fees apply for extended hours</w:t>
      </w:r>
    </w:p>
    <w:p w14:paraId="5B44097D" w14:textId="77777777" w:rsidR="00972E98" w:rsidRDefault="00972E98" w:rsidP="00972E98">
      <w:pPr>
        <w:pStyle w:val="ListParagraph"/>
        <w:ind w:hanging="360"/>
      </w:pPr>
    </w:p>
    <w:p w14:paraId="5C2CD78D" w14:textId="77777777" w:rsidR="009E1270" w:rsidRDefault="009E1270" w:rsidP="009E1270"/>
    <w:p w14:paraId="3F561F94" w14:textId="77777777" w:rsidR="009E1270" w:rsidRDefault="009E1270" w:rsidP="009E1270">
      <w:r>
        <w:rPr>
          <w:rFonts w:ascii="Museo Sans 700" w:hAnsi="Museo Sans 700"/>
        </w:rPr>
        <w:t>Service</w:t>
      </w:r>
      <w:r>
        <w:t xml:space="preserve"> </w:t>
      </w:r>
    </w:p>
    <w:p w14:paraId="6606450F"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China, stainless flatware</w:t>
      </w:r>
    </w:p>
    <w:p w14:paraId="1994378E"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 xml:space="preserve">Choice of white, black or ivory linen table </w:t>
      </w:r>
      <w:r w:rsidR="00972E98">
        <w:t>covers and napkins</w:t>
      </w:r>
      <w:r>
        <w:rPr>
          <w:color w:val="1F497D"/>
        </w:rPr>
        <w:t xml:space="preserve">. </w:t>
      </w:r>
      <w:r>
        <w:t>Black skirts.</w:t>
      </w:r>
    </w:p>
    <w:p w14:paraId="6623F3A9"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 xml:space="preserve">Extra tables </w:t>
      </w:r>
      <w:r>
        <w:rPr>
          <w:sz w:val="18"/>
          <w:szCs w:val="18"/>
        </w:rPr>
        <w:t>(DJ, cake, gift or registration tables)</w:t>
      </w:r>
      <w:r>
        <w:t xml:space="preserve"> with linen covers and skirts</w:t>
      </w:r>
    </w:p>
    <w:p w14:paraId="0C4799A0"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 xml:space="preserve">Optional Cake Cutting Service includes attendant, china plates and stainless forks. Bakery items are cleaned and remaining cake boxed by attendant. Guest must supply paper goods and take bakery items home for </w:t>
      </w:r>
      <w:r>
        <w:rPr>
          <w:color w:val="1F497D"/>
        </w:rPr>
        <w:t>   </w:t>
      </w:r>
      <w:r>
        <w:t>clean-up if service is not selected.</w:t>
      </w:r>
    </w:p>
    <w:p w14:paraId="31DD52F0"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Staff set-up/clean-up before, during and after event</w:t>
      </w:r>
    </w:p>
    <w:p w14:paraId="12C3836D" w14:textId="77777777" w:rsidR="009E1270" w:rsidRDefault="009E1270" w:rsidP="009E1270">
      <w:pPr>
        <w:rPr>
          <w:rFonts w:ascii="Arial" w:hAnsi="Arial" w:cs="Arial"/>
          <w:sz w:val="24"/>
          <w:szCs w:val="24"/>
        </w:rPr>
      </w:pPr>
    </w:p>
    <w:p w14:paraId="7195B5F3" w14:textId="77777777" w:rsidR="009E1270" w:rsidRDefault="009E1270" w:rsidP="009E1270">
      <w:pPr>
        <w:rPr>
          <w:rFonts w:ascii="Museo Sans 700" w:hAnsi="Museo Sans 700"/>
        </w:rPr>
      </w:pPr>
      <w:r>
        <w:rPr>
          <w:rFonts w:ascii="Museo Sans 700" w:hAnsi="Museo Sans 700"/>
        </w:rPr>
        <w:t>Decorations</w:t>
      </w:r>
    </w:p>
    <w:p w14:paraId="177224D0"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Table centerpieces with enclosed candles are permitted.</w:t>
      </w:r>
    </w:p>
    <w:p w14:paraId="10FB0B05"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Decorations affixed to walls, helium balloons, glitter and confetti decorations are not permitted.</w:t>
      </w:r>
    </w:p>
    <w:p w14:paraId="09E26EED" w14:textId="77777777"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Access for decorating is two hours before event. All decorations must be removed immediately following the event.</w:t>
      </w:r>
    </w:p>
    <w:p w14:paraId="4EC61EBD" w14:textId="77777777" w:rsidR="009E1270" w:rsidRDefault="009E1270" w:rsidP="009E1270">
      <w:pPr>
        <w:rPr>
          <w:rFonts w:ascii="Arial" w:hAnsi="Arial" w:cs="Arial"/>
          <w:sz w:val="24"/>
          <w:szCs w:val="24"/>
        </w:rPr>
      </w:pPr>
    </w:p>
    <w:p w14:paraId="21960BAF" w14:textId="77777777" w:rsidR="009E1270" w:rsidRDefault="009E1270" w:rsidP="009E1270">
      <w:pPr>
        <w:rPr>
          <w:rFonts w:ascii="Museo Sans 700" w:hAnsi="Museo Sans 700"/>
        </w:rPr>
      </w:pPr>
      <w:r>
        <w:rPr>
          <w:rFonts w:ascii="Museo Sans 700" w:hAnsi="Museo Sans 700"/>
        </w:rPr>
        <w:t>Deliveries</w:t>
      </w:r>
    </w:p>
    <w:p w14:paraId="144AF5F2" w14:textId="77777777" w:rsidR="009E1270" w:rsidRDefault="009E1270" w:rsidP="009E1270">
      <w:pPr>
        <w:rPr>
          <w:rFonts w:ascii="Museo Sans 300" w:hAnsi="Museo Sans 300"/>
        </w:rPr>
      </w:pPr>
      <w:r>
        <w:rPr>
          <w:rFonts w:ascii="Museo Sans 300" w:hAnsi="Museo Sans 300"/>
        </w:rPr>
        <w:t>Deliveries will be accepted up to two hours prior to the rental period.</w:t>
      </w:r>
    </w:p>
    <w:p w14:paraId="1AC9EF53" w14:textId="77777777" w:rsidR="009E1270" w:rsidRDefault="009E1270" w:rsidP="009E1270">
      <w:pPr>
        <w:rPr>
          <w:rFonts w:ascii="Arial" w:hAnsi="Arial" w:cs="Arial"/>
          <w:sz w:val="24"/>
          <w:szCs w:val="24"/>
        </w:rPr>
      </w:pPr>
    </w:p>
    <w:p w14:paraId="4FEF15A6" w14:textId="77777777" w:rsidR="009E1270" w:rsidRDefault="009E1270" w:rsidP="009E1270">
      <w:pPr>
        <w:rPr>
          <w:rFonts w:ascii="Museo Sans 700" w:hAnsi="Museo Sans 700"/>
        </w:rPr>
      </w:pPr>
      <w:r>
        <w:rPr>
          <w:rFonts w:ascii="Museo Sans 700" w:hAnsi="Museo Sans 700"/>
        </w:rPr>
        <w:t>Dance Area</w:t>
      </w:r>
    </w:p>
    <w:p w14:paraId="221E5A9F" w14:textId="77777777" w:rsidR="009E1270" w:rsidRDefault="009E1270" w:rsidP="009E1270">
      <w:pPr>
        <w:rPr>
          <w:rFonts w:ascii="Museo Sans 300" w:hAnsi="Museo Sans 300"/>
        </w:rPr>
      </w:pPr>
      <w:r>
        <w:rPr>
          <w:rFonts w:ascii="Museo Sans 300" w:hAnsi="Museo Sans 300"/>
        </w:rPr>
        <w:t xml:space="preserve">Ideal capacity for an event that includes a dance area is 120 people. Dance area is carpeted and minimal if guest count reaches 130. </w:t>
      </w:r>
    </w:p>
    <w:p w14:paraId="01874D06" w14:textId="77777777" w:rsidR="009E1270" w:rsidRDefault="009E1270" w:rsidP="009E1270">
      <w:pPr>
        <w:rPr>
          <w:rFonts w:ascii="Arial" w:hAnsi="Arial" w:cs="Arial"/>
          <w:sz w:val="24"/>
          <w:szCs w:val="24"/>
        </w:rPr>
      </w:pPr>
    </w:p>
    <w:p w14:paraId="3EA288B1" w14:textId="77777777" w:rsidR="009E1270" w:rsidRDefault="009E1270" w:rsidP="009E1270">
      <w:pPr>
        <w:rPr>
          <w:rFonts w:ascii="Museo Sans 700" w:hAnsi="Museo Sans 700"/>
        </w:rPr>
      </w:pPr>
      <w:r>
        <w:rPr>
          <w:rFonts w:ascii="Museo Sans 700" w:hAnsi="Museo Sans 700"/>
        </w:rPr>
        <w:t>Audio-Visual Equipment</w:t>
      </w:r>
    </w:p>
    <w:p w14:paraId="7C62B9E7" w14:textId="77777777" w:rsidR="009E1270" w:rsidRDefault="009E1270" w:rsidP="009E1270">
      <w:pPr>
        <w:pStyle w:val="ListParagraph"/>
        <w:ind w:hanging="360"/>
      </w:pPr>
      <w:r>
        <w:rPr>
          <w:rFonts w:ascii="Symbol" w:hAnsi="Symbol"/>
        </w:rPr>
        <w:t></w:t>
      </w:r>
      <w:r>
        <w:rPr>
          <w:rFonts w:ascii="Times New Roman" w:hAnsi="Times New Roman"/>
          <w:sz w:val="14"/>
          <w:szCs w:val="14"/>
        </w:rPr>
        <w:t>        </w:t>
      </w:r>
      <w:r>
        <w:t>Wi-Fi</w:t>
      </w:r>
    </w:p>
    <w:p w14:paraId="7282C2C8" w14:textId="77777777" w:rsidR="009E1270" w:rsidRDefault="009E1270" w:rsidP="009E1270">
      <w:pPr>
        <w:numPr>
          <w:ilvl w:val="0"/>
          <w:numId w:val="2"/>
        </w:numPr>
        <w:rPr>
          <w:rFonts w:ascii="Museo Sans 300" w:eastAsia="Times New Roman" w:hAnsi="Museo Sans 300"/>
        </w:rPr>
      </w:pPr>
      <w:r>
        <w:rPr>
          <w:rFonts w:ascii="Museo Sans 300" w:eastAsia="Times New Roman" w:hAnsi="Museo Sans 300"/>
        </w:rPr>
        <w:t>5’ x 8’ projector screen</w:t>
      </w:r>
    </w:p>
    <w:p w14:paraId="1D777A34" w14:textId="77777777" w:rsidR="009E1270" w:rsidRDefault="009E1270" w:rsidP="009E1270">
      <w:pPr>
        <w:numPr>
          <w:ilvl w:val="0"/>
          <w:numId w:val="2"/>
        </w:numPr>
        <w:rPr>
          <w:rFonts w:ascii="Museo Sans 300" w:eastAsia="Times New Roman" w:hAnsi="Museo Sans 300"/>
        </w:rPr>
      </w:pPr>
      <w:r>
        <w:rPr>
          <w:rFonts w:ascii="Museo Sans 300" w:eastAsia="Times New Roman" w:hAnsi="Museo Sans 300"/>
        </w:rPr>
        <w:t>2 Handheld wireless microphones tied into speaker system</w:t>
      </w:r>
    </w:p>
    <w:p w14:paraId="0B97E700" w14:textId="77777777" w:rsidR="009E1270" w:rsidRDefault="009E1270" w:rsidP="009E1270">
      <w:pPr>
        <w:numPr>
          <w:ilvl w:val="0"/>
          <w:numId w:val="2"/>
        </w:numPr>
        <w:rPr>
          <w:rFonts w:ascii="Museo Sans 300" w:eastAsia="Times New Roman" w:hAnsi="Museo Sans 300"/>
        </w:rPr>
      </w:pPr>
      <w:r>
        <w:rPr>
          <w:rFonts w:ascii="Museo Sans 300" w:eastAsia="Times New Roman" w:hAnsi="Museo Sans 300"/>
        </w:rPr>
        <w:t xml:space="preserve">Easels (1) </w:t>
      </w:r>
    </w:p>
    <w:p w14:paraId="5D8590C3" w14:textId="77777777" w:rsidR="00772D8F" w:rsidRDefault="00772D8F" w:rsidP="009E1270">
      <w:pPr>
        <w:numPr>
          <w:ilvl w:val="0"/>
          <w:numId w:val="2"/>
        </w:numPr>
        <w:rPr>
          <w:rFonts w:ascii="Museo Sans 300" w:eastAsia="Times New Roman" w:hAnsi="Museo Sans 300"/>
        </w:rPr>
      </w:pPr>
      <w:r>
        <w:rPr>
          <w:rFonts w:ascii="Museo Sans 300" w:eastAsia="Times New Roman" w:hAnsi="Museo Sans 300"/>
        </w:rPr>
        <w:t>65 inch smart TV</w:t>
      </w:r>
    </w:p>
    <w:p w14:paraId="388F16D8" w14:textId="77777777" w:rsidR="00596FFD" w:rsidRDefault="009E1270" w:rsidP="009E1270">
      <w:pPr>
        <w:numPr>
          <w:ilvl w:val="0"/>
          <w:numId w:val="2"/>
        </w:numPr>
        <w:rPr>
          <w:rFonts w:ascii="Museo Sans 300" w:eastAsia="Times New Roman" w:hAnsi="Museo Sans 300"/>
        </w:rPr>
      </w:pPr>
      <w:r>
        <w:rPr>
          <w:rFonts w:ascii="Museo Sans 300" w:eastAsia="Times New Roman" w:hAnsi="Museo Sans 300"/>
        </w:rPr>
        <w:t>Confirm equipment requirements with banquet center manager a minimum of 14 business days prior to event date</w:t>
      </w:r>
    </w:p>
    <w:p w14:paraId="346E5AAC" w14:textId="5EC47E3E" w:rsidR="009E1270" w:rsidRPr="00596FFD" w:rsidRDefault="009E1270" w:rsidP="00596FFD">
      <w:pPr>
        <w:rPr>
          <w:rFonts w:ascii="Museo Sans 300" w:eastAsia="Times New Roman" w:hAnsi="Museo Sans 300"/>
        </w:rPr>
      </w:pPr>
    </w:p>
    <w:p w14:paraId="08994EE1" w14:textId="77777777" w:rsidR="009E1270" w:rsidRPr="00A8174C" w:rsidRDefault="009E1270">
      <w:pPr>
        <w:rPr>
          <w:rFonts w:ascii="Museo Sans 300" w:hAnsi="Museo Sans 300"/>
        </w:rPr>
      </w:pPr>
      <w:r>
        <w:rPr>
          <w:rFonts w:ascii="Museo Sans 300" w:hAnsi="Museo Sans 300"/>
        </w:rPr>
        <w:t>To view the facility, call 513-825-6467.</w:t>
      </w:r>
    </w:p>
    <w:sectPr w:rsidR="009E1270" w:rsidRPr="00A8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3546C"/>
    <w:multiLevelType w:val="multilevel"/>
    <w:tmpl w:val="0D586E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A93D99"/>
    <w:multiLevelType w:val="multilevel"/>
    <w:tmpl w:val="B0BEE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270"/>
    <w:rsid w:val="001F4C77"/>
    <w:rsid w:val="00287DF5"/>
    <w:rsid w:val="003B385D"/>
    <w:rsid w:val="0058051D"/>
    <w:rsid w:val="00596FFD"/>
    <w:rsid w:val="00772D8F"/>
    <w:rsid w:val="00972E98"/>
    <w:rsid w:val="009E1270"/>
    <w:rsid w:val="00A8174C"/>
    <w:rsid w:val="00F3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7013"/>
  <w15:docId w15:val="{51997557-FA70-4CC6-8A40-D4E10D37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7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270"/>
    <w:pPr>
      <w:ind w:left="720"/>
      <w:contextualSpacing/>
    </w:pPr>
    <w:rPr>
      <w:rFonts w:ascii="Museo Sans 300" w:hAnsi="Museo Sans 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7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Hamilton County Park District</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Schnieder</dc:creator>
  <cp:lastModifiedBy>Mike Schnieder</cp:lastModifiedBy>
  <cp:revision>10</cp:revision>
  <dcterms:created xsi:type="dcterms:W3CDTF">2019-05-04T19:34:00Z</dcterms:created>
  <dcterms:modified xsi:type="dcterms:W3CDTF">2022-10-25T16:53:00Z</dcterms:modified>
</cp:coreProperties>
</file>