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7F34" w14:textId="2C0242E5" w:rsidR="00277C37" w:rsidRDefault="00B85A18" w:rsidP="00581728">
      <w:pPr>
        <w:jc w:val="center"/>
      </w:pPr>
      <w:r>
        <w:t>+</w:t>
      </w:r>
      <w:r w:rsidR="00277C37">
        <w:rPr>
          <w:noProof/>
        </w:rPr>
        <w:drawing>
          <wp:inline distT="0" distB="0" distL="0" distR="0" wp14:anchorId="7804F242" wp14:editId="7F3C461B">
            <wp:extent cx="4754245" cy="176022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869" cy="176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B2DBF" w14:textId="77777777" w:rsidR="007F7589" w:rsidRDefault="007F7589"/>
    <w:p w14:paraId="2BA9B251" w14:textId="5E58C42F" w:rsidR="00277C37" w:rsidRDefault="00277C37">
      <w:r>
        <w:t>Thank you for choosing Spare Birdi</w:t>
      </w:r>
      <w:r w:rsidR="00C47D2C">
        <w:t xml:space="preserve">e </w:t>
      </w:r>
      <w:r w:rsidR="00ED7212">
        <w:t xml:space="preserve">Public </w:t>
      </w:r>
      <w:r w:rsidR="000D4114">
        <w:t>House,</w:t>
      </w:r>
      <w:r w:rsidR="00ED7212">
        <w:t xml:space="preserve"> </w:t>
      </w:r>
      <w:r w:rsidR="00FF7D29">
        <w:t>w</w:t>
      </w:r>
      <w:r>
        <w:t xml:space="preserve">e are excited to have the opportunity to </w:t>
      </w:r>
      <w:r w:rsidR="00CF1EA8">
        <w:t xml:space="preserve">book your next </w:t>
      </w:r>
      <w:r w:rsidR="00C03175">
        <w:t>event.</w:t>
      </w:r>
      <w:r>
        <w:t xml:space="preserve"> We have the following structure to give you the flexibility to choose the options that best suit you and your </w:t>
      </w:r>
      <w:r w:rsidR="006318A5">
        <w:t>event</w:t>
      </w:r>
      <w:r>
        <w:t xml:space="preserve">. </w:t>
      </w:r>
      <w:r w:rsidR="00F261A4">
        <w:t>These options are for events with</w:t>
      </w:r>
      <w:r w:rsidR="00F222E9">
        <w:t xml:space="preserve"> a</w:t>
      </w:r>
      <w:r w:rsidR="00F261A4">
        <w:t xml:space="preserve"> </w:t>
      </w:r>
      <w:r w:rsidR="000D4114">
        <w:t>headcount of</w:t>
      </w:r>
      <w:r w:rsidR="00F261A4">
        <w:t xml:space="preserve"> </w:t>
      </w:r>
      <w:r w:rsidR="003A126D">
        <w:t xml:space="preserve">under 60 guests. </w:t>
      </w:r>
      <w:r>
        <w:t xml:space="preserve">The pricing </w:t>
      </w:r>
      <w:r w:rsidR="001554B0">
        <w:t>and details are</w:t>
      </w:r>
      <w:r>
        <w:t xml:space="preserve"> as follows:</w:t>
      </w:r>
    </w:p>
    <w:p w14:paraId="5F8A3ED9" w14:textId="7619B9AC" w:rsidR="0031503A" w:rsidRDefault="006D7AAE" w:rsidP="00FC2C36">
      <w:pPr>
        <w:pStyle w:val="ListParagraph"/>
        <w:numPr>
          <w:ilvl w:val="0"/>
          <w:numId w:val="1"/>
        </w:numPr>
      </w:pPr>
      <w:r>
        <w:t xml:space="preserve">These group packages can be booked </w:t>
      </w:r>
      <w:r w:rsidR="00BA63FB">
        <w:t>Wednesday</w:t>
      </w:r>
      <w:r>
        <w:t xml:space="preserve"> </w:t>
      </w:r>
      <w:r w:rsidR="00EC38B8">
        <w:t>and Thursday</w:t>
      </w:r>
      <w:r w:rsidR="00BE52F1">
        <w:t xml:space="preserve"> from 4pm</w:t>
      </w:r>
      <w:r w:rsidR="000211EB">
        <w:t xml:space="preserve"> to clos</w:t>
      </w:r>
      <w:r w:rsidR="006516FB">
        <w:t xml:space="preserve">e and </w:t>
      </w:r>
      <w:r w:rsidR="00964C88">
        <w:t>Friday, Saturday</w:t>
      </w:r>
      <w:r w:rsidR="001030D3">
        <w:t>,</w:t>
      </w:r>
      <w:r w:rsidR="00964C88">
        <w:t xml:space="preserve"> </w:t>
      </w:r>
      <w:r w:rsidR="009C12C4">
        <w:t xml:space="preserve">&amp; </w:t>
      </w:r>
      <w:r w:rsidR="00964C88">
        <w:t xml:space="preserve">Sunday </w:t>
      </w:r>
      <w:r w:rsidR="009C12C4">
        <w:t xml:space="preserve">11am to close. </w:t>
      </w:r>
    </w:p>
    <w:p w14:paraId="6E1B0D36" w14:textId="59968A16" w:rsidR="001269A3" w:rsidRDefault="00F6795B" w:rsidP="007806FD">
      <w:pPr>
        <w:pStyle w:val="ListParagraph"/>
        <w:numPr>
          <w:ilvl w:val="0"/>
          <w:numId w:val="1"/>
        </w:numPr>
      </w:pPr>
      <w:r>
        <w:t xml:space="preserve">We do not have a </w:t>
      </w:r>
      <w:r w:rsidR="00E678F9">
        <w:t xml:space="preserve">private room </w:t>
      </w:r>
      <w:r w:rsidR="00DB7178">
        <w:t xml:space="preserve">for </w:t>
      </w:r>
      <w:r w:rsidR="00E678F9">
        <w:t>events</w:t>
      </w:r>
      <w:r w:rsidR="00F93930">
        <w:t>. Events</w:t>
      </w:r>
      <w:r w:rsidR="00E678F9">
        <w:t xml:space="preserve"> </w:t>
      </w:r>
      <w:r>
        <w:t xml:space="preserve">can be </w:t>
      </w:r>
      <w:r w:rsidR="00F8083A">
        <w:t>planned in</w:t>
      </w:r>
      <w:r w:rsidR="00476D08">
        <w:t xml:space="preserve"> the</w:t>
      </w:r>
      <w:r w:rsidR="00E678F9">
        <w:t xml:space="preserve"> bowling area or </w:t>
      </w:r>
      <w:r w:rsidR="00476D08">
        <w:t xml:space="preserve">in </w:t>
      </w:r>
      <w:r w:rsidR="00E678F9">
        <w:t>the virtual bay area</w:t>
      </w:r>
      <w:r w:rsidR="00E22DAB">
        <w:t xml:space="preserve"> food will be provided in their</w:t>
      </w:r>
      <w:r w:rsidR="00C97549">
        <w:t xml:space="preserve"> specific</w:t>
      </w:r>
      <w:r w:rsidR="00E22DAB">
        <w:t xml:space="preserve"> areas</w:t>
      </w:r>
      <w:r w:rsidR="00E678F9">
        <w:t xml:space="preserve">. </w:t>
      </w:r>
      <w:r w:rsidR="00DB7178">
        <w:t>Events also have the option</w:t>
      </w:r>
      <w:r w:rsidR="00FF37F1">
        <w:t xml:space="preserve"> to </w:t>
      </w:r>
      <w:r w:rsidR="00DB7178">
        <w:t>split and</w:t>
      </w:r>
      <w:r w:rsidR="004C4BEB">
        <w:t xml:space="preserve"> do both, </w:t>
      </w:r>
      <w:r w:rsidR="00BD11D3">
        <w:t xml:space="preserve">for this </w:t>
      </w:r>
      <w:r w:rsidR="00D771B9">
        <w:t xml:space="preserve">the food will be placed in the dining area buffet style for your </w:t>
      </w:r>
      <w:r w:rsidR="00581728">
        <w:t>guests</w:t>
      </w:r>
      <w:r w:rsidR="00D771B9">
        <w:t xml:space="preserve"> to </w:t>
      </w:r>
      <w:r w:rsidR="00BD11D3">
        <w:t xml:space="preserve">choose what they would like to eat and </w:t>
      </w:r>
      <w:r w:rsidR="00D771B9">
        <w:t xml:space="preserve">be able to float the building. </w:t>
      </w:r>
      <w:r w:rsidR="00341EC3">
        <w:t xml:space="preserve">Additional games (pool tables, darts, bocce ball, and virtual putting green) can be added on for additional fees. </w:t>
      </w:r>
    </w:p>
    <w:p w14:paraId="6045BEF3" w14:textId="5C45E29F" w:rsidR="007214FC" w:rsidRDefault="00FE0A54" w:rsidP="007806FD">
      <w:pPr>
        <w:pStyle w:val="ListParagraph"/>
        <w:numPr>
          <w:ilvl w:val="0"/>
          <w:numId w:val="1"/>
        </w:numPr>
      </w:pPr>
      <w:r>
        <w:t xml:space="preserve">Groups under </w:t>
      </w:r>
      <w:r w:rsidR="005321F6">
        <w:t>20 guests are required to meet a $1,000 minimum</w:t>
      </w:r>
      <w:r w:rsidR="00AD219F">
        <w:t xml:space="preserve"> before </w:t>
      </w:r>
      <w:r w:rsidR="007A377B">
        <w:t xml:space="preserve">fees. </w:t>
      </w:r>
    </w:p>
    <w:p w14:paraId="3AF00968" w14:textId="018808A8" w:rsidR="004472FE" w:rsidRDefault="00EF1A44" w:rsidP="00282155">
      <w:pPr>
        <w:pStyle w:val="ListParagraph"/>
        <w:numPr>
          <w:ilvl w:val="0"/>
          <w:numId w:val="1"/>
        </w:numPr>
      </w:pPr>
      <w:r>
        <w:t xml:space="preserve">Gaming prices are by the hour 6 people per Virtual Bay or Bowling Lane. </w:t>
      </w:r>
    </w:p>
    <w:p w14:paraId="19F06271" w14:textId="0361FB39" w:rsidR="00277C37" w:rsidRDefault="00277C37" w:rsidP="00277C37">
      <w:pPr>
        <w:pStyle w:val="ListParagraph"/>
        <w:numPr>
          <w:ilvl w:val="0"/>
          <w:numId w:val="1"/>
        </w:numPr>
      </w:pPr>
      <w:r>
        <w:t xml:space="preserve">You </w:t>
      </w:r>
      <w:r w:rsidR="00282155">
        <w:t>can</w:t>
      </w:r>
      <w:r>
        <w:t xml:space="preserve"> </w:t>
      </w:r>
      <w:r w:rsidR="00581728">
        <w:t>choose from</w:t>
      </w:r>
      <w:r>
        <w:t xml:space="preserve"> among the food and beverage packages</w:t>
      </w:r>
      <w:r w:rsidR="00DB2607">
        <w:t xml:space="preserve"> </w:t>
      </w:r>
      <w:r w:rsidR="001E4D3D">
        <w:t xml:space="preserve">attached </w:t>
      </w:r>
      <w:r>
        <w:t>here</w:t>
      </w:r>
      <w:r w:rsidR="001E4D3D">
        <w:t xml:space="preserve">. </w:t>
      </w:r>
      <w:r w:rsidR="00F71877">
        <w:t>All</w:t>
      </w:r>
      <w:r w:rsidR="001E4D3D">
        <w:t xml:space="preserve"> packages have a </w:t>
      </w:r>
      <w:r w:rsidR="002A3E4A">
        <w:t>cost per person</w:t>
      </w:r>
      <w:r w:rsidR="00C85B9A">
        <w:t xml:space="preserve"> so you can mix and match packages to meet your needs. The only real qualification is that you </w:t>
      </w:r>
      <w:r w:rsidR="00F71877">
        <w:t>must</w:t>
      </w:r>
      <w:r w:rsidR="00EF0595">
        <w:t xml:space="preserve"> order the quanti</w:t>
      </w:r>
      <w:r w:rsidR="00802072">
        <w:t xml:space="preserve">ty of each package that matches the number of people in your group. </w:t>
      </w:r>
    </w:p>
    <w:p w14:paraId="17F2EFC3" w14:textId="793DF6B8" w:rsidR="00D27219" w:rsidRDefault="00D27219" w:rsidP="00277C37">
      <w:pPr>
        <w:pStyle w:val="ListParagraph"/>
        <w:numPr>
          <w:ilvl w:val="0"/>
          <w:numId w:val="1"/>
        </w:numPr>
      </w:pPr>
      <w:r>
        <w:t xml:space="preserve">The food packages are </w:t>
      </w:r>
      <w:r w:rsidR="009518AB">
        <w:t xml:space="preserve">priced for </w:t>
      </w:r>
      <w:r>
        <w:t xml:space="preserve">one </w:t>
      </w:r>
      <w:r w:rsidR="00DD1CAC">
        <w:t>hour but</w:t>
      </w:r>
      <w:r>
        <w:t xml:space="preserve"> can be increased if you desire. </w:t>
      </w:r>
      <w:r w:rsidR="00CA2A00">
        <w:t xml:space="preserve">The beverage packages are </w:t>
      </w:r>
      <w:r w:rsidR="00CC67EF">
        <w:t xml:space="preserve">priced for two hours (within limits of consumption). </w:t>
      </w:r>
    </w:p>
    <w:p w14:paraId="7791AC10" w14:textId="703690AB" w:rsidR="00D27219" w:rsidRDefault="00D27219" w:rsidP="00277C37">
      <w:pPr>
        <w:pStyle w:val="ListParagraph"/>
        <w:numPr>
          <w:ilvl w:val="0"/>
          <w:numId w:val="1"/>
        </w:numPr>
      </w:pPr>
      <w:r>
        <w:t xml:space="preserve">You will have a dedicated server(s) for just your party to ensure that </w:t>
      </w:r>
      <w:r w:rsidR="0044397F">
        <w:t>all</w:t>
      </w:r>
      <w:r>
        <w:t xml:space="preserve"> </w:t>
      </w:r>
      <w:r w:rsidR="00E66266">
        <w:t>yo</w:t>
      </w:r>
      <w:r w:rsidR="000C571E">
        <w:t xml:space="preserve">ur </w:t>
      </w:r>
      <w:r w:rsidR="0044397F">
        <w:t>guest</w:t>
      </w:r>
      <w:r>
        <w:t xml:space="preserve"> needs are attended to. </w:t>
      </w:r>
    </w:p>
    <w:p w14:paraId="6574BF7F" w14:textId="11BCC85A" w:rsidR="00277C37" w:rsidRDefault="00D27219" w:rsidP="00277C37">
      <w:pPr>
        <w:pStyle w:val="ListParagraph"/>
        <w:numPr>
          <w:ilvl w:val="0"/>
          <w:numId w:val="1"/>
        </w:numPr>
      </w:pPr>
      <w:r>
        <w:t xml:space="preserve">There will be game attraction attendants present to ensure that all attraction functions are </w:t>
      </w:r>
      <w:r w:rsidR="00520002">
        <w:t>working properly</w:t>
      </w:r>
      <w:r w:rsidR="00570280">
        <w:t xml:space="preserve"> </w:t>
      </w:r>
      <w:r>
        <w:t>and</w:t>
      </w:r>
      <w:r w:rsidR="00946DC1">
        <w:t xml:space="preserve"> can</w:t>
      </w:r>
      <w:r>
        <w:t xml:space="preserve"> assist you and your guests as needed. </w:t>
      </w:r>
      <w:r w:rsidR="00277C37">
        <w:t xml:space="preserve"> </w:t>
      </w:r>
    </w:p>
    <w:p w14:paraId="5C1BBE26" w14:textId="10C8C9E5" w:rsidR="00277C37" w:rsidRDefault="00244684">
      <w:bookmarkStart w:id="0" w:name="_Hlk129713572"/>
      <w:r>
        <w:t>All group packages are subject to</w:t>
      </w:r>
      <w:r w:rsidR="00BA0BA4">
        <w:t xml:space="preserve"> </w:t>
      </w:r>
      <w:proofErr w:type="gramStart"/>
      <w:r w:rsidR="00501189">
        <w:t>7%</w:t>
      </w:r>
      <w:proofErr w:type="gramEnd"/>
      <w:r w:rsidR="00120880">
        <w:t xml:space="preserve"> </w:t>
      </w:r>
      <w:r w:rsidR="00441B3A">
        <w:t>service fee,</w:t>
      </w:r>
      <w:r>
        <w:t xml:space="preserve"> 8.25% tax and a 20% gratuity</w:t>
      </w:r>
      <w:r w:rsidR="00105BA1">
        <w:t xml:space="preserve"> on the total bill.</w:t>
      </w:r>
      <w:r>
        <w:t xml:space="preserve"> All group packages are subject to the cancellation policy. All group packages require a credit card on file and a signed contract with all group function details.</w:t>
      </w:r>
      <w:bookmarkEnd w:id="0"/>
    </w:p>
    <w:p w14:paraId="70BC64F7" w14:textId="77777777" w:rsidR="00581728" w:rsidRDefault="00581728" w:rsidP="00500C9C">
      <w:pPr>
        <w:spacing w:after="0"/>
      </w:pPr>
    </w:p>
    <w:p w14:paraId="25B14BEF" w14:textId="6DCD1C1D" w:rsidR="000102B6" w:rsidRDefault="000102B6" w:rsidP="00500C9C">
      <w:pPr>
        <w:spacing w:after="0"/>
      </w:pPr>
      <w:r>
        <w:t>Thank you,</w:t>
      </w:r>
    </w:p>
    <w:p w14:paraId="1D3ECC93" w14:textId="77777777" w:rsidR="00581728" w:rsidRDefault="00581728" w:rsidP="00500C9C">
      <w:pPr>
        <w:spacing w:after="0"/>
      </w:pPr>
    </w:p>
    <w:p w14:paraId="1DBAC387" w14:textId="77777777" w:rsidR="000102B6" w:rsidRDefault="000102B6" w:rsidP="00500C9C">
      <w:pPr>
        <w:spacing w:after="0"/>
      </w:pPr>
      <w:r>
        <w:t xml:space="preserve">Staci McRae </w:t>
      </w:r>
    </w:p>
    <w:p w14:paraId="20EBD242" w14:textId="77777777" w:rsidR="000102B6" w:rsidRDefault="000102B6" w:rsidP="00500C9C">
      <w:pPr>
        <w:spacing w:after="0"/>
      </w:pPr>
      <w:r>
        <w:t xml:space="preserve">Corporate Event Director </w:t>
      </w:r>
    </w:p>
    <w:p w14:paraId="11EDFB02" w14:textId="77777777" w:rsidR="000102B6" w:rsidRDefault="000102B6" w:rsidP="00500C9C">
      <w:pPr>
        <w:spacing w:after="0"/>
      </w:pPr>
      <w:r>
        <w:t>Email: Staci@sparebirdie.com</w:t>
      </w:r>
    </w:p>
    <w:p w14:paraId="71C324B6" w14:textId="77777777" w:rsidR="000102B6" w:rsidRDefault="000102B6" w:rsidP="00500C9C">
      <w:pPr>
        <w:spacing w:after="0"/>
      </w:pPr>
      <w:r>
        <w:t>Cell:512-569-0181</w:t>
      </w:r>
    </w:p>
    <w:p w14:paraId="38344FA3" w14:textId="77777777" w:rsidR="000102B6" w:rsidRPr="000102B6" w:rsidRDefault="000102B6" w:rsidP="000102B6"/>
    <w:sectPr w:rsidR="000102B6" w:rsidRPr="000102B6" w:rsidSect="00500C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66A65"/>
    <w:multiLevelType w:val="hybridMultilevel"/>
    <w:tmpl w:val="7D64FDE0"/>
    <w:lvl w:ilvl="0" w:tplc="93B652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543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37"/>
    <w:rsid w:val="000102B6"/>
    <w:rsid w:val="000211EB"/>
    <w:rsid w:val="000419FB"/>
    <w:rsid w:val="00043CFC"/>
    <w:rsid w:val="000926DD"/>
    <w:rsid w:val="000C571E"/>
    <w:rsid w:val="000D4114"/>
    <w:rsid w:val="001030D3"/>
    <w:rsid w:val="00105BA1"/>
    <w:rsid w:val="00115A54"/>
    <w:rsid w:val="00120880"/>
    <w:rsid w:val="001269A3"/>
    <w:rsid w:val="001554B0"/>
    <w:rsid w:val="001565E5"/>
    <w:rsid w:val="001A6EDA"/>
    <w:rsid w:val="001A7481"/>
    <w:rsid w:val="001B3D97"/>
    <w:rsid w:val="001E2C39"/>
    <w:rsid w:val="001E4D3D"/>
    <w:rsid w:val="00244684"/>
    <w:rsid w:val="0026702A"/>
    <w:rsid w:val="00276C84"/>
    <w:rsid w:val="00277C37"/>
    <w:rsid w:val="00281963"/>
    <w:rsid w:val="00282155"/>
    <w:rsid w:val="00293076"/>
    <w:rsid w:val="002933CB"/>
    <w:rsid w:val="002A3E4A"/>
    <w:rsid w:val="002F336F"/>
    <w:rsid w:val="00304452"/>
    <w:rsid w:val="0031503A"/>
    <w:rsid w:val="00341EC3"/>
    <w:rsid w:val="003A126D"/>
    <w:rsid w:val="003B450F"/>
    <w:rsid w:val="00422015"/>
    <w:rsid w:val="00441B3A"/>
    <w:rsid w:val="0044397F"/>
    <w:rsid w:val="004472FE"/>
    <w:rsid w:val="00476D08"/>
    <w:rsid w:val="004A55E4"/>
    <w:rsid w:val="004B1AF6"/>
    <w:rsid w:val="004B73E0"/>
    <w:rsid w:val="004C4BEB"/>
    <w:rsid w:val="00500C9C"/>
    <w:rsid w:val="00501189"/>
    <w:rsid w:val="00520002"/>
    <w:rsid w:val="005321F6"/>
    <w:rsid w:val="00570280"/>
    <w:rsid w:val="00581728"/>
    <w:rsid w:val="005854D5"/>
    <w:rsid w:val="005D2976"/>
    <w:rsid w:val="006318A5"/>
    <w:rsid w:val="006516FB"/>
    <w:rsid w:val="00677490"/>
    <w:rsid w:val="006D6F83"/>
    <w:rsid w:val="006D7AAE"/>
    <w:rsid w:val="006F5CF5"/>
    <w:rsid w:val="007214FC"/>
    <w:rsid w:val="007503C3"/>
    <w:rsid w:val="007539B5"/>
    <w:rsid w:val="00760894"/>
    <w:rsid w:val="00762132"/>
    <w:rsid w:val="00765BB3"/>
    <w:rsid w:val="007806FD"/>
    <w:rsid w:val="0078120A"/>
    <w:rsid w:val="007923D9"/>
    <w:rsid w:val="007A377B"/>
    <w:rsid w:val="007E1DB6"/>
    <w:rsid w:val="007F5684"/>
    <w:rsid w:val="007F7589"/>
    <w:rsid w:val="00802072"/>
    <w:rsid w:val="00840FA8"/>
    <w:rsid w:val="00862821"/>
    <w:rsid w:val="008A5CF3"/>
    <w:rsid w:val="0091349C"/>
    <w:rsid w:val="00946DC1"/>
    <w:rsid w:val="009518AB"/>
    <w:rsid w:val="00964C88"/>
    <w:rsid w:val="009C12C4"/>
    <w:rsid w:val="009D544D"/>
    <w:rsid w:val="009F5349"/>
    <w:rsid w:val="00AA13E5"/>
    <w:rsid w:val="00AD219F"/>
    <w:rsid w:val="00B03FA0"/>
    <w:rsid w:val="00B13F08"/>
    <w:rsid w:val="00B256FF"/>
    <w:rsid w:val="00B27E55"/>
    <w:rsid w:val="00B7309D"/>
    <w:rsid w:val="00B85A18"/>
    <w:rsid w:val="00BA0A50"/>
    <w:rsid w:val="00BA0BA4"/>
    <w:rsid w:val="00BA63FB"/>
    <w:rsid w:val="00BC31FE"/>
    <w:rsid w:val="00BD11D3"/>
    <w:rsid w:val="00BE52F1"/>
    <w:rsid w:val="00C03175"/>
    <w:rsid w:val="00C11EF6"/>
    <w:rsid w:val="00C47D2C"/>
    <w:rsid w:val="00C85B9A"/>
    <w:rsid w:val="00C97549"/>
    <w:rsid w:val="00CA2A00"/>
    <w:rsid w:val="00CC67EF"/>
    <w:rsid w:val="00CC70EE"/>
    <w:rsid w:val="00CF1EA8"/>
    <w:rsid w:val="00D27219"/>
    <w:rsid w:val="00D43829"/>
    <w:rsid w:val="00D771B9"/>
    <w:rsid w:val="00D851FA"/>
    <w:rsid w:val="00D97BE5"/>
    <w:rsid w:val="00DB2607"/>
    <w:rsid w:val="00DB7178"/>
    <w:rsid w:val="00DD1CAC"/>
    <w:rsid w:val="00E22501"/>
    <w:rsid w:val="00E22DAB"/>
    <w:rsid w:val="00E40EF5"/>
    <w:rsid w:val="00E60F26"/>
    <w:rsid w:val="00E61BCF"/>
    <w:rsid w:val="00E66266"/>
    <w:rsid w:val="00E678F9"/>
    <w:rsid w:val="00E879D8"/>
    <w:rsid w:val="00EC38B8"/>
    <w:rsid w:val="00ED7212"/>
    <w:rsid w:val="00EF0595"/>
    <w:rsid w:val="00EF1A44"/>
    <w:rsid w:val="00F222E9"/>
    <w:rsid w:val="00F261A4"/>
    <w:rsid w:val="00F27ABB"/>
    <w:rsid w:val="00F6795B"/>
    <w:rsid w:val="00F71877"/>
    <w:rsid w:val="00F8083A"/>
    <w:rsid w:val="00F93930"/>
    <w:rsid w:val="00FC2C36"/>
    <w:rsid w:val="00FD7649"/>
    <w:rsid w:val="00FD7FDF"/>
    <w:rsid w:val="00FE0A54"/>
    <w:rsid w:val="00FF37F1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B4BCD"/>
  <w15:chartTrackingRefBased/>
  <w15:docId w15:val="{993A2CD9-85EF-49FB-8AFD-585D9D54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b4549e-5bbb-4af8-b8d4-35a8248ed783" xsi:nil="true"/>
    <lcf76f155ced4ddcb4097134ff3c332f xmlns="65039445-c475-456a-87be-e1d57b72fe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AE112A9654741A69EB48C8CB0A8C2" ma:contentTypeVersion="14" ma:contentTypeDescription="Create a new document." ma:contentTypeScope="" ma:versionID="f24bf435f8d2b6a7ea43ca65153648cd">
  <xsd:schema xmlns:xsd="http://www.w3.org/2001/XMLSchema" xmlns:xs="http://www.w3.org/2001/XMLSchema" xmlns:p="http://schemas.microsoft.com/office/2006/metadata/properties" xmlns:ns2="65039445-c475-456a-87be-e1d57b72fe75" xmlns:ns3="dcb4549e-5bbb-4af8-b8d4-35a8248ed783" targetNamespace="http://schemas.microsoft.com/office/2006/metadata/properties" ma:root="true" ma:fieldsID="803e677fb1e685bd8c1e35a2056d0b1a" ns2:_="" ns3:_="">
    <xsd:import namespace="65039445-c475-456a-87be-e1d57b72fe75"/>
    <xsd:import namespace="dcb4549e-5bbb-4af8-b8d4-35a8248ed7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39445-c475-456a-87be-e1d57b72fe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c3ebf29-a676-4e7a-bcd9-95eda612db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4549e-5bbb-4af8-b8d4-35a8248ed7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be75fc1-31d0-47cf-a258-539f89225b04}" ma:internalName="TaxCatchAll" ma:showField="CatchAllData" ma:web="dcb4549e-5bbb-4af8-b8d4-35a8248ed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719CD6-6512-49CF-BAA6-8CA1586714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70895-91A0-4349-A46C-D4179F9B6188}">
  <ds:schemaRefs>
    <ds:schemaRef ds:uri="http://schemas.microsoft.com/office/2006/metadata/properties"/>
    <ds:schemaRef ds:uri="http://schemas.microsoft.com/office/infopath/2007/PartnerControls"/>
    <ds:schemaRef ds:uri="dcb4549e-5bbb-4af8-b8d4-35a8248ed783"/>
    <ds:schemaRef ds:uri="65039445-c475-456a-87be-e1d57b72fe75"/>
  </ds:schemaRefs>
</ds:datastoreItem>
</file>

<file path=customXml/itemProps3.xml><?xml version="1.0" encoding="utf-8"?>
<ds:datastoreItem xmlns:ds="http://schemas.openxmlformats.org/officeDocument/2006/customXml" ds:itemID="{43AB74AA-09E4-4987-909B-C7D64B812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39445-c475-456a-87be-e1d57b72fe75"/>
    <ds:schemaRef ds:uri="dcb4549e-5bbb-4af8-b8d4-35a8248ed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Goodwin</dc:creator>
  <cp:keywords/>
  <dc:description/>
  <cp:lastModifiedBy>Staci McRae</cp:lastModifiedBy>
  <cp:revision>133</cp:revision>
  <cp:lastPrinted>2023-03-30T15:22:00Z</cp:lastPrinted>
  <dcterms:created xsi:type="dcterms:W3CDTF">2023-03-14T23:09:00Z</dcterms:created>
  <dcterms:modified xsi:type="dcterms:W3CDTF">2023-12-04T03:19:00Z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0x010100F88AE112A9654741A69EB48C8CB0A8C2</vt:lpwstr>
  </property>
  <property fmtid="{D5CDD505-2E9C-101B-9397-08002B2CF9AE}" pid="3" name="MediaServiceImageTags">
    <vt:lpwstr/>
  </property>
</Properties>
</file>