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4BE04"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proofErr w:type="spellStart"/>
      <w:r w:rsidRPr="007C590C">
        <w:rPr>
          <w:rFonts w:ascii="Times New Roman" w:eastAsia="Times New Roman" w:hAnsi="Times New Roman" w:cs="Times New Roman"/>
          <w:b/>
          <w:bCs/>
          <w:sz w:val="24"/>
          <w:szCs w:val="24"/>
        </w:rPr>
        <w:t>Alchmy</w:t>
      </w:r>
      <w:proofErr w:type="spellEnd"/>
      <w:r w:rsidRPr="007C590C">
        <w:rPr>
          <w:rFonts w:ascii="Times New Roman" w:eastAsia="Times New Roman" w:hAnsi="Times New Roman" w:cs="Times New Roman"/>
          <w:b/>
          <w:bCs/>
          <w:sz w:val="24"/>
          <w:szCs w:val="24"/>
        </w:rPr>
        <w:t xml:space="preserve"> Catering and Collaborations</w:t>
      </w:r>
    </w:p>
    <w:p w14:paraId="4A0A7938"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Terms and Conditions</w:t>
      </w:r>
    </w:p>
    <w:p w14:paraId="0ED9240D" w14:textId="77777777" w:rsidR="007C590C" w:rsidRPr="007C590C" w:rsidRDefault="007C590C" w:rsidP="007C590C">
      <w:pPr>
        <w:spacing w:after="0"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sz w:val="24"/>
          <w:szCs w:val="24"/>
        </w:rPr>
        <w:pict w14:anchorId="608D879C">
          <v:rect id="_x0000_i1025" style="width:0;height:1.5pt" o:hralign="center" o:hrstd="t" o:hr="t" fillcolor="#a0a0a0" stroked="f"/>
        </w:pict>
      </w:r>
    </w:p>
    <w:p w14:paraId="3B48BDDF"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1. Booking and Payment Terms:</w:t>
      </w:r>
    </w:p>
    <w:p w14:paraId="70A8E1DC"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Deposit:</w:t>
      </w:r>
      <w:r w:rsidRPr="007C590C">
        <w:rPr>
          <w:rFonts w:ascii="Times New Roman" w:eastAsia="Times New Roman" w:hAnsi="Times New Roman" w:cs="Times New Roman"/>
          <w:sz w:val="24"/>
          <w:szCs w:val="24"/>
        </w:rPr>
        <w:t xml:space="preserve"> A 20% non-refundable deposit is required at the time of signing to secure your event date.</w:t>
      </w:r>
    </w:p>
    <w:p w14:paraId="19EDAA90"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Final Payment:</w:t>
      </w:r>
      <w:r w:rsidRPr="007C590C">
        <w:rPr>
          <w:rFonts w:ascii="Times New Roman" w:eastAsia="Times New Roman" w:hAnsi="Times New Roman" w:cs="Times New Roman"/>
          <w:sz w:val="24"/>
          <w:szCs w:val="24"/>
        </w:rPr>
        <w:t xml:space="preserve"> The remaining balance is due two weeks prior to the event date. Failure to pay the remaining balance by this deadline may result in cancellation of services and forfeiture of the non-refundable deposit.</w:t>
      </w:r>
    </w:p>
    <w:p w14:paraId="4DB510AE"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Methods of Payment:</w:t>
      </w:r>
      <w:r w:rsidRPr="007C590C">
        <w:rPr>
          <w:rFonts w:ascii="Times New Roman" w:eastAsia="Times New Roman" w:hAnsi="Times New Roman" w:cs="Times New Roman"/>
          <w:sz w:val="24"/>
          <w:szCs w:val="24"/>
        </w:rPr>
        <w:t xml:space="preserve"> We accept the following methods of payment:</w:t>
      </w:r>
    </w:p>
    <w:p w14:paraId="364DD028" w14:textId="77777777" w:rsidR="007C590C" w:rsidRPr="007C590C" w:rsidRDefault="007C590C" w:rsidP="007C59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sz w:val="24"/>
          <w:szCs w:val="24"/>
        </w:rPr>
        <w:t>Credit Card (Visa, MasterCard, American Express, Discover)</w:t>
      </w:r>
    </w:p>
    <w:p w14:paraId="67649098" w14:textId="3139801D" w:rsidR="007C590C" w:rsidRPr="007C590C" w:rsidRDefault="007C590C" w:rsidP="007C59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sz w:val="24"/>
          <w:szCs w:val="24"/>
        </w:rPr>
        <w:t>Check</w:t>
      </w:r>
    </w:p>
    <w:p w14:paraId="03470F34" w14:textId="77777777" w:rsidR="007C590C" w:rsidRPr="007C590C" w:rsidRDefault="007C590C" w:rsidP="007C590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sz w:val="24"/>
          <w:szCs w:val="24"/>
        </w:rPr>
        <w:t>Invoice (Net 30 terms)</w:t>
      </w:r>
    </w:p>
    <w:p w14:paraId="581EF88F" w14:textId="77777777" w:rsidR="007C590C" w:rsidRPr="007C590C" w:rsidRDefault="007C590C" w:rsidP="007C590C">
      <w:pPr>
        <w:spacing w:after="0"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sz w:val="24"/>
          <w:szCs w:val="24"/>
        </w:rPr>
        <w:pict w14:anchorId="3098644F">
          <v:rect id="_x0000_i1026" style="width:0;height:1.5pt" o:hralign="center" o:hrstd="t" o:hr="t" fillcolor="#a0a0a0" stroked="f"/>
        </w:pict>
      </w:r>
    </w:p>
    <w:p w14:paraId="37326868"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2. Cancellation Policy:</w:t>
      </w:r>
    </w:p>
    <w:p w14:paraId="23DC4230"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More than 30 days before the event:</w:t>
      </w:r>
      <w:r w:rsidRPr="007C590C">
        <w:rPr>
          <w:rFonts w:ascii="Times New Roman" w:eastAsia="Times New Roman" w:hAnsi="Times New Roman" w:cs="Times New Roman"/>
          <w:sz w:val="24"/>
          <w:szCs w:val="24"/>
        </w:rPr>
        <w:t xml:space="preserve"> Cancellations made more than 30 days before the event will receive a full refund, excluding the non-refundable 20% deposit.</w:t>
      </w:r>
    </w:p>
    <w:p w14:paraId="53E3EE33"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15-30 days before the event:</w:t>
      </w:r>
      <w:r w:rsidRPr="007C590C">
        <w:rPr>
          <w:rFonts w:ascii="Times New Roman" w:eastAsia="Times New Roman" w:hAnsi="Times New Roman" w:cs="Times New Roman"/>
          <w:sz w:val="24"/>
          <w:szCs w:val="24"/>
        </w:rPr>
        <w:t xml:space="preserve"> Cancellations made between 15-30 days before the event will incur a 50% cancellation fee, excluding the non-refundable 20% deposit.</w:t>
      </w:r>
    </w:p>
    <w:p w14:paraId="6A35EE4C"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Less than 15 days before the event:</w:t>
      </w:r>
      <w:r w:rsidRPr="007C590C">
        <w:rPr>
          <w:rFonts w:ascii="Times New Roman" w:eastAsia="Times New Roman" w:hAnsi="Times New Roman" w:cs="Times New Roman"/>
          <w:sz w:val="24"/>
          <w:szCs w:val="24"/>
        </w:rPr>
        <w:t xml:space="preserve"> Cancellations made less than 15 days before the event will be non-refundable.</w:t>
      </w:r>
    </w:p>
    <w:p w14:paraId="3203B64C" w14:textId="77777777" w:rsidR="007C590C" w:rsidRPr="007C590C" w:rsidRDefault="007C590C" w:rsidP="007C590C">
      <w:pPr>
        <w:spacing w:after="0"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sz w:val="24"/>
          <w:szCs w:val="24"/>
        </w:rPr>
        <w:pict w14:anchorId="614CEF1B">
          <v:rect id="_x0000_i1027" style="width:0;height:1.5pt" o:hralign="center" o:hrstd="t" o:hr="t" fillcolor="#a0a0a0" stroked="f"/>
        </w:pict>
      </w:r>
    </w:p>
    <w:p w14:paraId="53754F89"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3. Pricing and Services:</w:t>
      </w:r>
    </w:p>
    <w:p w14:paraId="56791103"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Drop-Off Catering:</w:t>
      </w:r>
      <w:r w:rsidRPr="007C590C">
        <w:rPr>
          <w:rFonts w:ascii="Times New Roman" w:eastAsia="Times New Roman" w:hAnsi="Times New Roman" w:cs="Times New Roman"/>
          <w:sz w:val="24"/>
          <w:szCs w:val="24"/>
        </w:rPr>
        <w:t xml:space="preserve"> Starting at $35 per person.</w:t>
      </w:r>
    </w:p>
    <w:p w14:paraId="7D8E7C8C"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Buffets and Grazing Tables:</w:t>
      </w:r>
      <w:r w:rsidRPr="007C590C">
        <w:rPr>
          <w:rFonts w:ascii="Times New Roman" w:eastAsia="Times New Roman" w:hAnsi="Times New Roman" w:cs="Times New Roman"/>
          <w:sz w:val="24"/>
          <w:szCs w:val="24"/>
        </w:rPr>
        <w:t xml:space="preserve"> Starting at $50 per person.</w:t>
      </w:r>
    </w:p>
    <w:p w14:paraId="5E4D0C9B"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Cocktail Parties:</w:t>
      </w:r>
      <w:r w:rsidRPr="007C590C">
        <w:rPr>
          <w:rFonts w:ascii="Times New Roman" w:eastAsia="Times New Roman" w:hAnsi="Times New Roman" w:cs="Times New Roman"/>
          <w:sz w:val="24"/>
          <w:szCs w:val="24"/>
        </w:rPr>
        <w:t xml:space="preserve"> Priced at $50 per person.</w:t>
      </w:r>
    </w:p>
    <w:p w14:paraId="4CE978FD"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Plated Meals:</w:t>
      </w:r>
      <w:r w:rsidRPr="007C590C">
        <w:rPr>
          <w:rFonts w:ascii="Times New Roman" w:eastAsia="Times New Roman" w:hAnsi="Times New Roman" w:cs="Times New Roman"/>
          <w:sz w:val="24"/>
          <w:szCs w:val="24"/>
        </w:rPr>
        <w:t xml:space="preserve"> Starting at $75 per person.</w:t>
      </w:r>
    </w:p>
    <w:p w14:paraId="33D36438"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lastRenderedPageBreak/>
        <w:t>Weddings:</w:t>
      </w:r>
      <w:r w:rsidRPr="007C590C">
        <w:rPr>
          <w:rFonts w:ascii="Times New Roman" w:eastAsia="Times New Roman" w:hAnsi="Times New Roman" w:cs="Times New Roman"/>
          <w:sz w:val="24"/>
          <w:szCs w:val="24"/>
        </w:rPr>
        <w:t xml:space="preserve"> Packages generally range from $100 to $150 per person.</w:t>
      </w:r>
    </w:p>
    <w:p w14:paraId="4FB877CF"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Fine Dining Private Chef and Luxury Weddings:</w:t>
      </w:r>
      <w:r w:rsidRPr="007C590C">
        <w:rPr>
          <w:rFonts w:ascii="Times New Roman" w:eastAsia="Times New Roman" w:hAnsi="Times New Roman" w:cs="Times New Roman"/>
          <w:sz w:val="24"/>
          <w:szCs w:val="24"/>
        </w:rPr>
        <w:t xml:space="preserve"> Range from $150 to $250 per person.</w:t>
      </w:r>
    </w:p>
    <w:p w14:paraId="72D91444" w14:textId="77777777" w:rsidR="007C590C" w:rsidRPr="007C590C" w:rsidRDefault="007C590C" w:rsidP="007C590C">
      <w:pPr>
        <w:spacing w:after="0"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sz w:val="24"/>
          <w:szCs w:val="24"/>
        </w:rPr>
        <w:pict w14:anchorId="5F7DD8CA">
          <v:rect id="_x0000_i1028" style="width:0;height:1.5pt" o:hralign="center" o:hrstd="t" o:hr="t" fillcolor="#a0a0a0" stroked="f"/>
        </w:pict>
      </w:r>
    </w:p>
    <w:p w14:paraId="0CEB6D44"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4. Special Offers and Discounts:</w:t>
      </w:r>
    </w:p>
    <w:p w14:paraId="3ECB8738"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Early Booking Discount:</w:t>
      </w:r>
      <w:r w:rsidRPr="007C590C">
        <w:rPr>
          <w:rFonts w:ascii="Times New Roman" w:eastAsia="Times New Roman" w:hAnsi="Times New Roman" w:cs="Times New Roman"/>
          <w:sz w:val="24"/>
          <w:szCs w:val="24"/>
        </w:rPr>
        <w:t xml:space="preserve"> We offer a 10% discount for early bookings made at least 6 months in advance.</w:t>
      </w:r>
    </w:p>
    <w:p w14:paraId="210F4E0E"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Repeat Clients and Referrals:</w:t>
      </w:r>
      <w:r w:rsidRPr="007C590C">
        <w:rPr>
          <w:rFonts w:ascii="Times New Roman" w:eastAsia="Times New Roman" w:hAnsi="Times New Roman" w:cs="Times New Roman"/>
          <w:sz w:val="24"/>
          <w:szCs w:val="24"/>
        </w:rPr>
        <w:t xml:space="preserve"> Special discounts may be available for repeat clients and referrals. Please inquire </w:t>
      </w:r>
      <w:proofErr w:type="gramStart"/>
      <w:r w:rsidRPr="007C590C">
        <w:rPr>
          <w:rFonts w:ascii="Times New Roman" w:eastAsia="Times New Roman" w:hAnsi="Times New Roman" w:cs="Times New Roman"/>
          <w:sz w:val="24"/>
          <w:szCs w:val="24"/>
        </w:rPr>
        <w:t>for</w:t>
      </w:r>
      <w:proofErr w:type="gramEnd"/>
      <w:r w:rsidRPr="007C590C">
        <w:rPr>
          <w:rFonts w:ascii="Times New Roman" w:eastAsia="Times New Roman" w:hAnsi="Times New Roman" w:cs="Times New Roman"/>
          <w:sz w:val="24"/>
          <w:szCs w:val="24"/>
        </w:rPr>
        <w:t xml:space="preserve"> more details.</w:t>
      </w:r>
    </w:p>
    <w:p w14:paraId="63323957" w14:textId="77777777" w:rsidR="007C590C" w:rsidRPr="007C590C" w:rsidRDefault="007C590C" w:rsidP="007C590C">
      <w:pPr>
        <w:spacing w:after="0"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sz w:val="24"/>
          <w:szCs w:val="24"/>
        </w:rPr>
        <w:pict w14:anchorId="79F2B27E">
          <v:rect id="_x0000_i1029" style="width:0;height:1.5pt" o:hralign="center" o:hrstd="t" o:hr="t" fillcolor="#a0a0a0" stroked="f"/>
        </w:pict>
      </w:r>
    </w:p>
    <w:p w14:paraId="18CE98AC"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5. Changes to the Event:</w:t>
      </w:r>
    </w:p>
    <w:p w14:paraId="48C3BEB3"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Modifications:</w:t>
      </w:r>
      <w:r w:rsidRPr="007C590C">
        <w:rPr>
          <w:rFonts w:ascii="Times New Roman" w:eastAsia="Times New Roman" w:hAnsi="Times New Roman" w:cs="Times New Roman"/>
          <w:sz w:val="24"/>
          <w:szCs w:val="24"/>
        </w:rPr>
        <w:t xml:space="preserve"> Any changes to the event details (e.g., date, location, menu) must be communicated to us in writing as soon as possible. We will do our best to accommodate these changes but cannot guarantee availability.</w:t>
      </w:r>
    </w:p>
    <w:p w14:paraId="1877A60E"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Additional Costs:</w:t>
      </w:r>
      <w:r w:rsidRPr="007C590C">
        <w:rPr>
          <w:rFonts w:ascii="Times New Roman" w:eastAsia="Times New Roman" w:hAnsi="Times New Roman" w:cs="Times New Roman"/>
          <w:sz w:val="24"/>
          <w:szCs w:val="24"/>
        </w:rPr>
        <w:t xml:space="preserve"> Any modifications may result in additional costs, which will be communicated and agreed upon before proceeding.</w:t>
      </w:r>
    </w:p>
    <w:p w14:paraId="412A366F" w14:textId="77777777" w:rsidR="007C590C" w:rsidRPr="007C590C" w:rsidRDefault="007C590C" w:rsidP="007C590C">
      <w:pPr>
        <w:spacing w:after="0"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sz w:val="24"/>
          <w:szCs w:val="24"/>
        </w:rPr>
        <w:pict w14:anchorId="6EB6884D">
          <v:rect id="_x0000_i1030" style="width:0;height:1.5pt" o:hralign="center" o:hrstd="t" o:hr="t" fillcolor="#a0a0a0" stroked="f"/>
        </w:pict>
      </w:r>
    </w:p>
    <w:p w14:paraId="0B7727E1"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6. Liability:</w:t>
      </w:r>
    </w:p>
    <w:p w14:paraId="75419743"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Damage:</w:t>
      </w:r>
      <w:r w:rsidRPr="007C590C">
        <w:rPr>
          <w:rFonts w:ascii="Times New Roman" w:eastAsia="Times New Roman" w:hAnsi="Times New Roman" w:cs="Times New Roman"/>
          <w:sz w:val="24"/>
          <w:szCs w:val="24"/>
        </w:rPr>
        <w:t xml:space="preserve"> </w:t>
      </w:r>
      <w:proofErr w:type="spellStart"/>
      <w:r w:rsidRPr="007C590C">
        <w:rPr>
          <w:rFonts w:ascii="Times New Roman" w:eastAsia="Times New Roman" w:hAnsi="Times New Roman" w:cs="Times New Roman"/>
          <w:sz w:val="24"/>
          <w:szCs w:val="24"/>
        </w:rPr>
        <w:t>Alchmy</w:t>
      </w:r>
      <w:proofErr w:type="spellEnd"/>
      <w:r w:rsidRPr="007C590C">
        <w:rPr>
          <w:rFonts w:ascii="Times New Roman" w:eastAsia="Times New Roman" w:hAnsi="Times New Roman" w:cs="Times New Roman"/>
          <w:sz w:val="24"/>
          <w:szCs w:val="24"/>
        </w:rPr>
        <w:t xml:space="preserve"> Catering and Collaborations is not responsible for any damage to property or venue caused by guests or other vendors.</w:t>
      </w:r>
    </w:p>
    <w:p w14:paraId="7054CBD7"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Health and Safety:</w:t>
      </w:r>
      <w:r w:rsidRPr="007C590C">
        <w:rPr>
          <w:rFonts w:ascii="Times New Roman" w:eastAsia="Times New Roman" w:hAnsi="Times New Roman" w:cs="Times New Roman"/>
          <w:sz w:val="24"/>
          <w:szCs w:val="24"/>
        </w:rPr>
        <w:t xml:space="preserve"> We adhere to the highest standards of food safety and hygiene. However, we are not liable for any adverse reactions to food consumed.</w:t>
      </w:r>
    </w:p>
    <w:p w14:paraId="001CE388" w14:textId="77777777" w:rsidR="007C590C" w:rsidRPr="007C590C" w:rsidRDefault="007C590C" w:rsidP="007C590C">
      <w:pPr>
        <w:spacing w:after="0"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sz w:val="24"/>
          <w:szCs w:val="24"/>
        </w:rPr>
        <w:pict w14:anchorId="6B97EDFA">
          <v:rect id="_x0000_i1031" style="width:0;height:1.5pt" o:hralign="center" o:hrstd="t" o:hr="t" fillcolor="#a0a0a0" stroked="f"/>
        </w:pict>
      </w:r>
    </w:p>
    <w:p w14:paraId="6F518596"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7. Force Majeure:</w:t>
      </w:r>
    </w:p>
    <w:p w14:paraId="257EB9A4"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proofErr w:type="spellStart"/>
      <w:r w:rsidRPr="007C590C">
        <w:rPr>
          <w:rFonts w:ascii="Times New Roman" w:eastAsia="Times New Roman" w:hAnsi="Times New Roman" w:cs="Times New Roman"/>
          <w:sz w:val="24"/>
          <w:szCs w:val="24"/>
        </w:rPr>
        <w:t>Alchmy</w:t>
      </w:r>
      <w:proofErr w:type="spellEnd"/>
      <w:r w:rsidRPr="007C590C">
        <w:rPr>
          <w:rFonts w:ascii="Times New Roman" w:eastAsia="Times New Roman" w:hAnsi="Times New Roman" w:cs="Times New Roman"/>
          <w:sz w:val="24"/>
          <w:szCs w:val="24"/>
        </w:rPr>
        <w:t xml:space="preserve"> Catering and Collaborations is not liable for any failure to perform due to circumstances beyond our control, including but not limited to natural disasters, acts of terrorism, or other emergencies.</w:t>
      </w:r>
    </w:p>
    <w:p w14:paraId="09A48AE5" w14:textId="77777777" w:rsidR="007C590C" w:rsidRPr="007C590C" w:rsidRDefault="007C590C" w:rsidP="007C590C">
      <w:pPr>
        <w:spacing w:after="0"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sz w:val="24"/>
          <w:szCs w:val="24"/>
        </w:rPr>
        <w:pict w14:anchorId="3E918156">
          <v:rect id="_x0000_i1032" style="width:0;height:1.5pt" o:hralign="center" o:hrstd="t" o:hr="t" fillcolor="#a0a0a0" stroked="f"/>
        </w:pict>
      </w:r>
    </w:p>
    <w:p w14:paraId="08711D28"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8. Governing Law:</w:t>
      </w:r>
    </w:p>
    <w:p w14:paraId="76783037"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sz w:val="24"/>
          <w:szCs w:val="24"/>
        </w:rPr>
        <w:lastRenderedPageBreak/>
        <w:t>These terms and conditions are governed by the laws of the state in which the event is held.</w:t>
      </w:r>
    </w:p>
    <w:p w14:paraId="7BDEA005" w14:textId="77777777" w:rsidR="007C590C" w:rsidRPr="007C590C" w:rsidRDefault="007C590C" w:rsidP="007C590C">
      <w:pPr>
        <w:spacing w:after="0"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sz w:val="24"/>
          <w:szCs w:val="24"/>
        </w:rPr>
        <w:pict w14:anchorId="6F1BA146">
          <v:rect id="_x0000_i1033" style="width:0;height:1.5pt" o:hralign="center" o:hrstd="t" o:hr="t" fillcolor="#a0a0a0" stroked="f"/>
        </w:pict>
      </w:r>
    </w:p>
    <w:p w14:paraId="26ADCB57"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9. Agreement:</w:t>
      </w:r>
    </w:p>
    <w:p w14:paraId="745E9541"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sz w:val="24"/>
          <w:szCs w:val="24"/>
        </w:rPr>
        <w:t>By signing this agreement, you acknowledge that you have read, understood, and agree to these terms and conditions.</w:t>
      </w:r>
    </w:p>
    <w:p w14:paraId="6B90D7D8" w14:textId="77777777" w:rsidR="007C590C" w:rsidRPr="007C590C" w:rsidRDefault="007C590C" w:rsidP="007C590C">
      <w:pPr>
        <w:spacing w:after="0"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sz w:val="24"/>
          <w:szCs w:val="24"/>
        </w:rPr>
        <w:pict w14:anchorId="1206DCE3">
          <v:rect id="_x0000_i1034" style="width:0;height:1.5pt" o:hralign="center" o:hrstd="t" o:hr="t" fillcolor="#a0a0a0" stroked="f"/>
        </w:pict>
      </w:r>
    </w:p>
    <w:p w14:paraId="2EB575C7"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10. Contact Information:</w:t>
      </w:r>
    </w:p>
    <w:p w14:paraId="027413F6" w14:textId="77777777" w:rsidR="007C590C" w:rsidRPr="007C590C" w:rsidRDefault="007C590C" w:rsidP="007C590C">
      <w:p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sz w:val="24"/>
          <w:szCs w:val="24"/>
        </w:rPr>
        <w:t>For any questions or further information, please contact us at:</w:t>
      </w:r>
    </w:p>
    <w:p w14:paraId="3A2E6E7A" w14:textId="75A0799F" w:rsidR="007C590C" w:rsidRPr="007C590C" w:rsidRDefault="007C590C" w:rsidP="007C59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Email:</w:t>
      </w:r>
      <w:r>
        <w:rPr>
          <w:rFonts w:ascii="Times New Roman" w:eastAsia="Times New Roman" w:hAnsi="Times New Roman" w:cs="Times New Roman"/>
          <w:sz w:val="24"/>
          <w:szCs w:val="24"/>
        </w:rPr>
        <w:t xml:space="preserve"> booking@thealchmy.com</w:t>
      </w:r>
    </w:p>
    <w:p w14:paraId="22511B50" w14:textId="18FD7825" w:rsidR="007C590C" w:rsidRPr="007C590C" w:rsidRDefault="007C590C" w:rsidP="007C590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590C">
        <w:rPr>
          <w:rFonts w:ascii="Times New Roman" w:eastAsia="Times New Roman" w:hAnsi="Times New Roman" w:cs="Times New Roman"/>
          <w:b/>
          <w:bCs/>
          <w:sz w:val="24"/>
          <w:szCs w:val="24"/>
        </w:rPr>
        <w:t>Phone:</w:t>
      </w:r>
      <w:r>
        <w:rPr>
          <w:rFonts w:ascii="Times New Roman" w:eastAsia="Times New Roman" w:hAnsi="Times New Roman" w:cs="Times New Roman"/>
          <w:sz w:val="24"/>
          <w:szCs w:val="24"/>
        </w:rPr>
        <w:t xml:space="preserve"> 732-221-1771</w:t>
      </w:r>
    </w:p>
    <w:p w14:paraId="1C918024" w14:textId="7700C5ED" w:rsidR="007C590C" w:rsidRPr="007C590C" w:rsidRDefault="007C590C" w:rsidP="007C590C">
      <w:pPr>
        <w:spacing w:before="100" w:beforeAutospacing="1" w:after="100" w:afterAutospacing="1" w:line="240" w:lineRule="auto"/>
        <w:ind w:left="360"/>
        <w:rPr>
          <w:rFonts w:ascii="Times New Roman" w:eastAsia="Times New Roman" w:hAnsi="Times New Roman" w:cs="Times New Roman"/>
          <w:sz w:val="24"/>
          <w:szCs w:val="24"/>
        </w:rPr>
      </w:pPr>
    </w:p>
    <w:p w14:paraId="7F064B26" w14:textId="77777777" w:rsidR="00B14F17" w:rsidRDefault="00B14F17"/>
    <w:sectPr w:rsidR="00B14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8C3"/>
    <w:multiLevelType w:val="multilevel"/>
    <w:tmpl w:val="D536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15AFD"/>
    <w:multiLevelType w:val="multilevel"/>
    <w:tmpl w:val="AF92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709612">
    <w:abstractNumId w:val="1"/>
  </w:num>
  <w:num w:numId="2" w16cid:durableId="148755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0C"/>
    <w:rsid w:val="000A7896"/>
    <w:rsid w:val="003343AC"/>
    <w:rsid w:val="007C590C"/>
    <w:rsid w:val="00B14F17"/>
    <w:rsid w:val="00E6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68CB"/>
  <w15:chartTrackingRefBased/>
  <w15:docId w15:val="{B7532C22-AC07-4A69-8A88-22116044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9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59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59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59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59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59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59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59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59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9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59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59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59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59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59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59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59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590C"/>
    <w:rPr>
      <w:rFonts w:eastAsiaTheme="majorEastAsia" w:cstheme="majorBidi"/>
      <w:color w:val="272727" w:themeColor="text1" w:themeTint="D8"/>
    </w:rPr>
  </w:style>
  <w:style w:type="paragraph" w:styleId="Title">
    <w:name w:val="Title"/>
    <w:basedOn w:val="Normal"/>
    <w:next w:val="Normal"/>
    <w:link w:val="TitleChar"/>
    <w:uiPriority w:val="10"/>
    <w:qFormat/>
    <w:rsid w:val="007C59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9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59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59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590C"/>
    <w:pPr>
      <w:spacing w:before="160"/>
      <w:jc w:val="center"/>
    </w:pPr>
    <w:rPr>
      <w:i/>
      <w:iCs/>
      <w:color w:val="404040" w:themeColor="text1" w:themeTint="BF"/>
    </w:rPr>
  </w:style>
  <w:style w:type="character" w:customStyle="1" w:styleId="QuoteChar">
    <w:name w:val="Quote Char"/>
    <w:basedOn w:val="DefaultParagraphFont"/>
    <w:link w:val="Quote"/>
    <w:uiPriority w:val="29"/>
    <w:rsid w:val="007C590C"/>
    <w:rPr>
      <w:i/>
      <w:iCs/>
      <w:color w:val="404040" w:themeColor="text1" w:themeTint="BF"/>
    </w:rPr>
  </w:style>
  <w:style w:type="paragraph" w:styleId="ListParagraph">
    <w:name w:val="List Paragraph"/>
    <w:basedOn w:val="Normal"/>
    <w:uiPriority w:val="34"/>
    <w:qFormat/>
    <w:rsid w:val="007C590C"/>
    <w:pPr>
      <w:ind w:left="720"/>
      <w:contextualSpacing/>
    </w:pPr>
  </w:style>
  <w:style w:type="character" w:styleId="IntenseEmphasis">
    <w:name w:val="Intense Emphasis"/>
    <w:basedOn w:val="DefaultParagraphFont"/>
    <w:uiPriority w:val="21"/>
    <w:qFormat/>
    <w:rsid w:val="007C590C"/>
    <w:rPr>
      <w:i/>
      <w:iCs/>
      <w:color w:val="2F5496" w:themeColor="accent1" w:themeShade="BF"/>
    </w:rPr>
  </w:style>
  <w:style w:type="paragraph" w:styleId="IntenseQuote">
    <w:name w:val="Intense Quote"/>
    <w:basedOn w:val="Normal"/>
    <w:next w:val="Normal"/>
    <w:link w:val="IntenseQuoteChar"/>
    <w:uiPriority w:val="30"/>
    <w:qFormat/>
    <w:rsid w:val="007C5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590C"/>
    <w:rPr>
      <w:i/>
      <w:iCs/>
      <w:color w:val="2F5496" w:themeColor="accent1" w:themeShade="BF"/>
    </w:rPr>
  </w:style>
  <w:style w:type="character" w:styleId="IntenseReference">
    <w:name w:val="Intense Reference"/>
    <w:basedOn w:val="DefaultParagraphFont"/>
    <w:uiPriority w:val="32"/>
    <w:qFormat/>
    <w:rsid w:val="007C590C"/>
    <w:rPr>
      <w:b/>
      <w:bCs/>
      <w:smallCaps/>
      <w:color w:val="2F5496" w:themeColor="accent1" w:themeShade="BF"/>
      <w:spacing w:val="5"/>
    </w:rPr>
  </w:style>
  <w:style w:type="paragraph" w:styleId="NormalWeb">
    <w:name w:val="Normal (Web)"/>
    <w:basedOn w:val="Normal"/>
    <w:uiPriority w:val="99"/>
    <w:semiHidden/>
    <w:unhideWhenUsed/>
    <w:rsid w:val="007C590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9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42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Schreiber</dc:creator>
  <cp:keywords/>
  <dc:description/>
  <cp:lastModifiedBy>Daniel Schreiber</cp:lastModifiedBy>
  <cp:revision>1</cp:revision>
  <dcterms:created xsi:type="dcterms:W3CDTF">2024-06-26T19:11:00Z</dcterms:created>
  <dcterms:modified xsi:type="dcterms:W3CDTF">2024-06-26T19:13:00Z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e8f3f1-d3de-4c95-a9ac-67c957c6a1ad_Enabled">
    <vt:lpwstr>true</vt:lpwstr>
  </property>
  <property fmtid="{D5CDD505-2E9C-101B-9397-08002B2CF9AE}" pid="3" name="MSIP_Label_09e8f3f1-d3de-4c95-a9ac-67c957c6a1ad_SetDate">
    <vt:lpwstr>2024-06-26T19:13:24Z</vt:lpwstr>
  </property>
  <property fmtid="{D5CDD505-2E9C-101B-9397-08002B2CF9AE}" pid="4" name="MSIP_Label_09e8f3f1-d3de-4c95-a9ac-67c957c6a1ad_Method">
    <vt:lpwstr>Standard</vt:lpwstr>
  </property>
  <property fmtid="{D5CDD505-2E9C-101B-9397-08002B2CF9AE}" pid="5" name="MSIP_Label_09e8f3f1-d3de-4c95-a9ac-67c957c6a1ad_Name">
    <vt:lpwstr>Corporate Davidson</vt:lpwstr>
  </property>
  <property fmtid="{D5CDD505-2E9C-101B-9397-08002B2CF9AE}" pid="6" name="MSIP_Label_09e8f3f1-d3de-4c95-a9ac-67c957c6a1ad_SiteId">
    <vt:lpwstr>d0e7b55c-8019-4c6c-b8ed-d10773a9045c</vt:lpwstr>
  </property>
  <property fmtid="{D5CDD505-2E9C-101B-9397-08002B2CF9AE}" pid="7" name="MSIP_Label_09e8f3f1-d3de-4c95-a9ac-67c957c6a1ad_ActionId">
    <vt:lpwstr>055502f5-39d0-4a62-985e-371ea6fd7605</vt:lpwstr>
  </property>
  <property fmtid="{D5CDD505-2E9C-101B-9397-08002B2CF9AE}" pid="8" name="MSIP_Label_09e8f3f1-d3de-4c95-a9ac-67c957c6a1ad_ContentBits">
    <vt:lpwstr>0</vt:lpwstr>
  </property>
</Properties>
</file>